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1B249" w14:textId="77777777" w:rsidR="00DA7DD9" w:rsidRPr="009B6768" w:rsidRDefault="00B36867">
      <w:pPr>
        <w:rPr>
          <w:rFonts w:ascii="Times New Roman" w:hAnsi="Times New Roman"/>
          <w:b/>
          <w:u w:val="single"/>
        </w:rPr>
      </w:pPr>
      <w:r w:rsidRPr="009B6768">
        <w:rPr>
          <w:rFonts w:ascii="Times New Roman" w:hAnsi="Times New Roman"/>
          <w:b/>
          <w:u w:val="single"/>
        </w:rPr>
        <w:t>Unità Organizzativa Competente:</w:t>
      </w:r>
    </w:p>
    <w:p w14:paraId="61E17D93" w14:textId="77777777" w:rsidR="00B36867" w:rsidRPr="00AF4531" w:rsidRDefault="00B36867" w:rsidP="009B6768">
      <w:pPr>
        <w:spacing w:after="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Servizio</w:t>
      </w:r>
      <w:r w:rsidR="000E3CB8">
        <w:rPr>
          <w:rFonts w:ascii="Times New Roman" w:hAnsi="Times New Roman"/>
        </w:rPr>
        <w:t xml:space="preserve">: </w:t>
      </w:r>
      <w:r w:rsidR="000E3CB8" w:rsidRPr="00D62270">
        <w:rPr>
          <w:rFonts w:ascii="Times New Roman" w:hAnsi="Times New Roman"/>
          <w:b/>
        </w:rPr>
        <w:t>ECONOMICO-FINANZIARIO</w:t>
      </w:r>
    </w:p>
    <w:p w14:paraId="229B4F30" w14:textId="77777777" w:rsidR="00B36867" w:rsidRDefault="00B36867" w:rsidP="009B6768">
      <w:pPr>
        <w:spacing w:after="0" w:line="240" w:lineRule="auto"/>
        <w:rPr>
          <w:rFonts w:ascii="Times New Roman" w:hAnsi="Times New Roman"/>
          <w:b/>
        </w:rPr>
      </w:pPr>
      <w:r w:rsidRPr="00AF4531">
        <w:rPr>
          <w:rFonts w:ascii="Times New Roman" w:hAnsi="Times New Roman"/>
        </w:rPr>
        <w:t>Ufficio Responsabile del Procedimento</w:t>
      </w:r>
      <w:r w:rsidR="003E4535">
        <w:rPr>
          <w:rFonts w:ascii="Times New Roman" w:hAnsi="Times New Roman"/>
        </w:rPr>
        <w:t xml:space="preserve">: </w:t>
      </w:r>
      <w:r w:rsidR="00970ABC">
        <w:rPr>
          <w:rFonts w:ascii="Times New Roman" w:hAnsi="Times New Roman"/>
          <w:b/>
        </w:rPr>
        <w:t>PERSONALE</w:t>
      </w:r>
    </w:p>
    <w:p w14:paraId="136E2019" w14:textId="77777777" w:rsidR="0011395D" w:rsidRDefault="0011395D" w:rsidP="0011395D">
      <w:pPr>
        <w:spacing w:before="120"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Responsabile del Provvedimento Finale: </w:t>
      </w:r>
      <w:r>
        <w:rPr>
          <w:rFonts w:ascii="Times New Roman" w:hAnsi="Times New Roman"/>
          <w:b/>
        </w:rPr>
        <w:t>BETTASSA geom. Emanuele</w:t>
      </w:r>
    </w:p>
    <w:p w14:paraId="02D21B1B" w14:textId="77777777" w:rsidR="0011395D" w:rsidRPr="00AF4531" w:rsidRDefault="0011395D" w:rsidP="0011395D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Riferimenti Unità Organizzativa</w:t>
      </w:r>
      <w:r>
        <w:rPr>
          <w:rFonts w:ascii="Times New Roman" w:hAnsi="Times New Roman"/>
        </w:rPr>
        <w:t xml:space="preserve"> per informazioni da richiedere telefonicamente o tramite mail</w:t>
      </w:r>
      <w:r w:rsidRPr="00AF4531">
        <w:rPr>
          <w:rFonts w:ascii="Times New Roman" w:hAnsi="Times New Roman"/>
        </w:rPr>
        <w:t>:</w:t>
      </w:r>
    </w:p>
    <w:p w14:paraId="51667AE1" w14:textId="77777777" w:rsidR="0011395D" w:rsidRPr="00AF4531" w:rsidRDefault="0011395D" w:rsidP="0011395D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Indirizzo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Via Capoluogo 2 – INGRIA (TO)</w:t>
      </w:r>
    </w:p>
    <w:p w14:paraId="6384D9B0" w14:textId="77777777" w:rsidR="0011395D" w:rsidRPr="00AF4531" w:rsidRDefault="0011395D" w:rsidP="0011395D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Telefono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0124/85629</w:t>
      </w:r>
    </w:p>
    <w:p w14:paraId="7AA01E82" w14:textId="77777777" w:rsidR="0011395D" w:rsidRPr="00AF4531" w:rsidRDefault="0011395D" w:rsidP="0011395D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Fax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0124/811203</w:t>
      </w:r>
    </w:p>
    <w:p w14:paraId="6BBF5ECE" w14:textId="77777777" w:rsidR="0011395D" w:rsidRPr="00AF4531" w:rsidRDefault="0011395D" w:rsidP="0011395D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Info@comune.ingria.to.it</w:t>
      </w:r>
      <w:r>
        <w:rPr>
          <w:rFonts w:ascii="Times New Roman" w:hAnsi="Times New Roman"/>
        </w:rPr>
        <w:tab/>
      </w:r>
    </w:p>
    <w:p w14:paraId="27A4EF29" w14:textId="77777777" w:rsidR="0011395D" w:rsidRPr="00AF4531" w:rsidRDefault="0011395D" w:rsidP="0011395D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PEC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protocollo@pec.comune.ingria.to.it</w:t>
      </w:r>
    </w:p>
    <w:p w14:paraId="7D77C824" w14:textId="77777777" w:rsidR="0011395D" w:rsidRDefault="0011395D" w:rsidP="0011395D">
      <w:pPr>
        <w:rPr>
          <w:rFonts w:ascii="Times New Roman" w:hAnsi="Times New Roman"/>
        </w:rPr>
      </w:pPr>
    </w:p>
    <w:p w14:paraId="7745FB85" w14:textId="77777777" w:rsidR="0011395D" w:rsidRPr="00144EE7" w:rsidRDefault="0011395D" w:rsidP="0011395D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POTERE SOSTITUTIVO</w:t>
      </w:r>
    </w:p>
    <w:p w14:paraId="52CF13A1" w14:textId="77777777" w:rsidR="0011395D" w:rsidRPr="00747852" w:rsidRDefault="0011395D" w:rsidP="0011395D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Ai sensi dell’art. 2 della Legge 241/1990 e </w:t>
      </w:r>
      <w:proofErr w:type="spellStart"/>
      <w:r w:rsidRPr="00747852">
        <w:rPr>
          <w:rFonts w:ascii="Times New Roman" w:hAnsi="Times New Roman"/>
        </w:rPr>
        <w:t>s.m.i.</w:t>
      </w:r>
      <w:proofErr w:type="spellEnd"/>
      <w:r w:rsidRPr="00747852">
        <w:rPr>
          <w:rFonts w:ascii="Times New Roman" w:hAnsi="Times New Roman"/>
        </w:rPr>
        <w:t xml:space="preserve"> si informa che è stato individuato nel </w:t>
      </w:r>
      <w:r w:rsidRPr="00AA7E79">
        <w:rPr>
          <w:rFonts w:ascii="Times New Roman" w:hAnsi="Times New Roman"/>
          <w:b/>
        </w:rPr>
        <w:t>Segretario Comunale</w:t>
      </w:r>
      <w:r w:rsidRPr="00747852">
        <w:rPr>
          <w:rFonts w:ascii="Times New Roman" w:hAnsi="Times New Roman"/>
        </w:rPr>
        <w:t xml:space="preserve"> dell’Ente il titolare del potere sostitutivo nel caso di inerzia dei Responsabili di Servizio.</w:t>
      </w:r>
    </w:p>
    <w:p w14:paraId="6D30DA22" w14:textId="77777777" w:rsidR="0011395D" w:rsidRPr="00747852" w:rsidRDefault="0011395D" w:rsidP="0011395D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>I procedimenti amministrativi di comp</w:t>
      </w:r>
      <w:r>
        <w:rPr>
          <w:rFonts w:ascii="Times New Roman" w:hAnsi="Times New Roman"/>
        </w:rPr>
        <w:t>e</w:t>
      </w:r>
      <w:r w:rsidRPr="00747852">
        <w:rPr>
          <w:rFonts w:ascii="Times New Roman" w:hAnsi="Times New Roman"/>
        </w:rPr>
        <w:t>tenza comunale devono concludersi entro il termine di 30 giorni, salvo nel caso in cui disposizioni di legge o regolamentari prevedano un termine diverso.</w:t>
      </w:r>
    </w:p>
    <w:p w14:paraId="062D319B" w14:textId="77777777" w:rsidR="0011395D" w:rsidRDefault="0011395D" w:rsidP="0011395D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Decorso inutilmente il termine per la conclusione del procedimento </w:t>
      </w:r>
      <w:r>
        <w:rPr>
          <w:rFonts w:ascii="Times New Roman" w:hAnsi="Times New Roman"/>
        </w:rPr>
        <w:t xml:space="preserve">amministrativo avviato su </w:t>
      </w:r>
      <w:r w:rsidRPr="00747852">
        <w:rPr>
          <w:rFonts w:ascii="Times New Roman" w:hAnsi="Times New Roman"/>
        </w:rPr>
        <w:t>i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tanza di parte, il citta</w:t>
      </w:r>
      <w:r>
        <w:rPr>
          <w:rFonts w:ascii="Times New Roman" w:hAnsi="Times New Roman"/>
        </w:rPr>
        <w:t>dino interessato in caso di manc</w:t>
      </w:r>
      <w:r w:rsidRPr="00747852">
        <w:rPr>
          <w:rFonts w:ascii="Times New Roman" w:hAnsi="Times New Roman"/>
        </w:rPr>
        <w:t>ata adozione del provvedimento conclusivo da parte del Respo</w:t>
      </w:r>
      <w:r>
        <w:rPr>
          <w:rFonts w:ascii="Times New Roman" w:hAnsi="Times New Roman"/>
        </w:rPr>
        <w:t>nsa</w:t>
      </w:r>
      <w:r w:rsidRPr="00747852">
        <w:rPr>
          <w:rFonts w:ascii="Times New Roman" w:hAnsi="Times New Roman"/>
        </w:rPr>
        <w:t xml:space="preserve">bile del Servizio, può rivolgersi al Segretario </w:t>
      </w:r>
      <w:proofErr w:type="gramStart"/>
      <w:r w:rsidRPr="00747852">
        <w:rPr>
          <w:rFonts w:ascii="Times New Roman" w:hAnsi="Times New Roman"/>
        </w:rPr>
        <w:t>Comunale  affinché</w:t>
      </w:r>
      <w:proofErr w:type="gramEnd"/>
      <w:r w:rsidRPr="00747852">
        <w:rPr>
          <w:rFonts w:ascii="Times New Roman" w:hAnsi="Times New Roman"/>
        </w:rPr>
        <w:t xml:space="preserve">, entro un termine pari alla metà di quello originariamente previsto, concluda il procedimento attraverso le 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trutture competenti o con la nomina di un commissario ad acta.</w:t>
      </w:r>
    </w:p>
    <w:p w14:paraId="0ED4C67A" w14:textId="77777777" w:rsidR="0011395D" w:rsidRPr="00747852" w:rsidRDefault="0011395D" w:rsidP="0011395D">
      <w:pPr>
        <w:jc w:val="both"/>
        <w:rPr>
          <w:rFonts w:ascii="Times New Roman" w:hAnsi="Times New Roman"/>
        </w:rPr>
      </w:pPr>
      <w:r w:rsidRPr="001F77CC">
        <w:rPr>
          <w:rFonts w:ascii="Times New Roman" w:hAnsi="Times New Roman"/>
        </w:rPr>
        <w:t>Le richieste di intervento sostitutivo dovranno</w:t>
      </w:r>
      <w:r>
        <w:rPr>
          <w:rFonts w:ascii="Times New Roman" w:hAnsi="Times New Roman"/>
        </w:rPr>
        <w:t xml:space="preserve"> essere inoltrate ai seguenti indirizzi</w:t>
      </w:r>
      <w:r w:rsidRPr="001F77CC">
        <w:rPr>
          <w:rFonts w:ascii="Times New Roman" w:hAnsi="Times New Roman"/>
        </w:rPr>
        <w:t xml:space="preserve"> di post</w:t>
      </w:r>
      <w:r>
        <w:rPr>
          <w:rFonts w:ascii="Times New Roman" w:hAnsi="Times New Roman"/>
        </w:rPr>
        <w:t>a elettronica: info@comune.ingria.to.it</w:t>
      </w:r>
    </w:p>
    <w:p w14:paraId="13CEEE85" w14:textId="77777777" w:rsidR="0011395D" w:rsidRDefault="0011395D" w:rsidP="0011395D">
      <w:pPr>
        <w:rPr>
          <w:rFonts w:ascii="Times New Roman" w:hAnsi="Times New Roman"/>
          <w:b/>
        </w:rPr>
      </w:pPr>
    </w:p>
    <w:p w14:paraId="04A120A3" w14:textId="77777777" w:rsidR="0011395D" w:rsidRPr="00144EE7" w:rsidRDefault="0011395D" w:rsidP="0011395D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STRUMENTI DI TUTELA AMMINISTRATIVA E GIURISDIZIONALE</w:t>
      </w:r>
    </w:p>
    <w:p w14:paraId="346DC929" w14:textId="77777777" w:rsidR="0011395D" w:rsidRPr="00C23E85" w:rsidRDefault="0011395D" w:rsidP="0011395D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 r</w:t>
      </w:r>
      <w:r w:rsidRPr="00C23E85">
        <w:rPr>
          <w:rFonts w:ascii="Times New Roman" w:hAnsi="Times New Roman"/>
        </w:rPr>
        <w:t xml:space="preserve">icorso avverso al silenzio dell’amministrazione può essere proposto al TAR Piemonte non oltre un anno dalla scadenza del termine </w:t>
      </w:r>
      <w:r>
        <w:rPr>
          <w:rFonts w:ascii="Times New Roman" w:hAnsi="Times New Roman"/>
        </w:rPr>
        <w:t xml:space="preserve">previsto per la </w:t>
      </w:r>
      <w:r w:rsidRPr="00C23E85">
        <w:rPr>
          <w:rFonts w:ascii="Times New Roman" w:hAnsi="Times New Roman"/>
        </w:rPr>
        <w:t xml:space="preserve">conclusione del procedimento (art. 31, comma 2, </w:t>
      </w:r>
      <w:proofErr w:type="spellStart"/>
      <w:r w:rsidRPr="00C23E85">
        <w:rPr>
          <w:rFonts w:ascii="Times New Roman" w:hAnsi="Times New Roman"/>
        </w:rPr>
        <w:t>D.Lgs.</w:t>
      </w:r>
      <w:proofErr w:type="spellEnd"/>
      <w:r w:rsidRPr="00C23E85">
        <w:rPr>
          <w:rFonts w:ascii="Times New Roman" w:hAnsi="Times New Roman"/>
        </w:rPr>
        <w:t xml:space="preserve"> 02.07.2010 n. 104).</w:t>
      </w:r>
    </w:p>
    <w:p w14:paraId="72CAE95B" w14:textId="77777777" w:rsidR="0011395D" w:rsidRPr="00C23E85" w:rsidRDefault="0011395D" w:rsidP="0011395D">
      <w:pPr>
        <w:spacing w:after="120"/>
        <w:jc w:val="both"/>
        <w:rPr>
          <w:rFonts w:ascii="Times New Roman" w:hAnsi="Times New Roman"/>
        </w:rPr>
      </w:pPr>
      <w:r w:rsidRPr="00C23E85">
        <w:rPr>
          <w:rFonts w:ascii="Times New Roman" w:hAnsi="Times New Roman"/>
        </w:rPr>
        <w:t>Avverso i</w:t>
      </w:r>
      <w:r>
        <w:rPr>
          <w:rFonts w:ascii="Times New Roman" w:hAnsi="Times New Roman"/>
        </w:rPr>
        <w:t>l provvedimento finale</w:t>
      </w:r>
      <w:r w:rsidRPr="00C23E85">
        <w:rPr>
          <w:rFonts w:ascii="Times New Roman" w:hAnsi="Times New Roman"/>
        </w:rPr>
        <w:t xml:space="preserve"> è possibile proporre ricorso al TAR Piemonte entro 60 giorni dalla data di efficacia ed esecutività dello stesso. In alternativa è possibile proporre ricorso straordinario al </w:t>
      </w:r>
      <w:r>
        <w:rPr>
          <w:rFonts w:ascii="Times New Roman" w:hAnsi="Times New Roman"/>
        </w:rPr>
        <w:t>C</w:t>
      </w:r>
      <w:r w:rsidRPr="00C23E85">
        <w:rPr>
          <w:rFonts w:ascii="Times New Roman" w:hAnsi="Times New Roman"/>
        </w:rPr>
        <w:t>apo dello Stato entro 120 giorni dalla data d</w:t>
      </w:r>
      <w:r>
        <w:rPr>
          <w:rFonts w:ascii="Times New Roman" w:hAnsi="Times New Roman"/>
        </w:rPr>
        <w:t>i efficacia ed esecutività del provvedimento</w:t>
      </w:r>
      <w:r w:rsidRPr="00C23E85">
        <w:rPr>
          <w:rFonts w:ascii="Times New Roman" w:hAnsi="Times New Roman"/>
        </w:rPr>
        <w:t>.</w:t>
      </w:r>
    </w:p>
    <w:p w14:paraId="7BD9BB87" w14:textId="77777777" w:rsidR="00663EDC" w:rsidRDefault="00663EDC" w:rsidP="00B36867">
      <w:pPr>
        <w:rPr>
          <w:rFonts w:ascii="Times New Roman" w:hAnsi="Times New Roman"/>
        </w:rPr>
      </w:pPr>
    </w:p>
    <w:p w14:paraId="6AFC175C" w14:textId="77777777" w:rsidR="00522CB9" w:rsidRPr="00AF4531" w:rsidRDefault="00522CB9" w:rsidP="00B36867">
      <w:pPr>
        <w:rPr>
          <w:rFonts w:ascii="Times New Roman" w:hAnsi="Times New Roman"/>
        </w:rPr>
      </w:pPr>
    </w:p>
    <w:tbl>
      <w:tblPr>
        <w:tblW w:w="2282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2694"/>
        <w:gridCol w:w="1701"/>
        <w:gridCol w:w="1701"/>
        <w:gridCol w:w="1417"/>
        <w:gridCol w:w="1701"/>
        <w:gridCol w:w="2552"/>
        <w:gridCol w:w="2693"/>
        <w:gridCol w:w="1701"/>
        <w:gridCol w:w="2268"/>
      </w:tblGrid>
      <w:tr w:rsidR="00AF4531" w:rsidRPr="005C4D5D" w14:paraId="07EAE206" w14:textId="77777777" w:rsidTr="00522CB9">
        <w:tc>
          <w:tcPr>
            <w:tcW w:w="4395" w:type="dxa"/>
          </w:tcPr>
          <w:p w14:paraId="64192539" w14:textId="77777777" w:rsidR="00AF4531" w:rsidRPr="005C4D5D" w:rsidRDefault="00AF4531" w:rsidP="000802A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Denominazione Procedimento</w:t>
            </w:r>
          </w:p>
        </w:tc>
        <w:tc>
          <w:tcPr>
            <w:tcW w:w="2694" w:type="dxa"/>
          </w:tcPr>
          <w:p w14:paraId="33B5DED7" w14:textId="77777777" w:rsidR="00AF4531" w:rsidRPr="005C4D5D" w:rsidRDefault="00AF4531" w:rsidP="000802A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Riferimenti normativi</w:t>
            </w:r>
          </w:p>
        </w:tc>
        <w:tc>
          <w:tcPr>
            <w:tcW w:w="1701" w:type="dxa"/>
          </w:tcPr>
          <w:p w14:paraId="63329D7E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Responsabile del procedimento</w:t>
            </w:r>
          </w:p>
        </w:tc>
        <w:tc>
          <w:tcPr>
            <w:tcW w:w="1701" w:type="dxa"/>
          </w:tcPr>
          <w:p w14:paraId="27D0DE3D" w14:textId="77777777" w:rsidR="00AF4531" w:rsidRPr="005C4D5D" w:rsidRDefault="00AF4531" w:rsidP="002E6B1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Avvio del procedimento (d’ufficio o su istanza di parte)</w:t>
            </w:r>
          </w:p>
        </w:tc>
        <w:tc>
          <w:tcPr>
            <w:tcW w:w="1417" w:type="dxa"/>
          </w:tcPr>
          <w:p w14:paraId="12EAA07B" w14:textId="77777777" w:rsidR="00AF4531" w:rsidRPr="005C4D5D" w:rsidRDefault="00AF4531" w:rsidP="00E0353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Modulistica</w:t>
            </w:r>
          </w:p>
        </w:tc>
        <w:tc>
          <w:tcPr>
            <w:tcW w:w="1701" w:type="dxa"/>
          </w:tcPr>
          <w:p w14:paraId="4E1B4BC0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Atti e documenti da allegare</w:t>
            </w:r>
          </w:p>
        </w:tc>
        <w:tc>
          <w:tcPr>
            <w:tcW w:w="2552" w:type="dxa"/>
          </w:tcPr>
          <w:p w14:paraId="0835E004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Termine di conclusione del procedimento</w:t>
            </w:r>
          </w:p>
        </w:tc>
        <w:tc>
          <w:tcPr>
            <w:tcW w:w="2693" w:type="dxa"/>
          </w:tcPr>
          <w:p w14:paraId="15DFB613" w14:textId="77777777" w:rsidR="00AF4531" w:rsidRPr="005C4D5D" w:rsidRDefault="00AF4531" w:rsidP="00970A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 w:rsidRPr="005C4D5D">
              <w:rPr>
                <w:rFonts w:ascii="Times New Roman" w:eastAsia="Times New Roman" w:hAnsi="Times New Roman"/>
                <w:b/>
                <w:bCs/>
                <w:lang w:eastAsia="it-IT"/>
              </w:rPr>
              <w:t>Procedimento sottoposto a silenzio assenso o silenzio rifiuto o dichiarazione di parte</w:t>
            </w:r>
          </w:p>
          <w:p w14:paraId="4258A85B" w14:textId="77777777" w:rsidR="00AF4531" w:rsidRPr="005C4D5D" w:rsidRDefault="00AF4531" w:rsidP="00970A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5E3F8067" w14:textId="77777777" w:rsidR="00AF4531" w:rsidRPr="005C4D5D" w:rsidRDefault="00AF4531" w:rsidP="00970A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Provvedimento finale sostituito da autocertificazione dell’interessato</w:t>
            </w:r>
          </w:p>
        </w:tc>
        <w:tc>
          <w:tcPr>
            <w:tcW w:w="2268" w:type="dxa"/>
          </w:tcPr>
          <w:p w14:paraId="452DC4FC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Pagamenti a favore dell’Amministrazione e modalità di pagamento</w:t>
            </w:r>
          </w:p>
        </w:tc>
      </w:tr>
      <w:tr w:rsidR="00F55F0D" w:rsidRPr="00CE56E5" w14:paraId="0A7EDCF6" w14:textId="77777777" w:rsidTr="00522CB9">
        <w:tc>
          <w:tcPr>
            <w:tcW w:w="4395" w:type="dxa"/>
          </w:tcPr>
          <w:p w14:paraId="58EDB7ED" w14:textId="77777777" w:rsidR="00F55F0D" w:rsidRPr="00CE3FF6" w:rsidRDefault="00F55F0D" w:rsidP="00970ABC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Assunzione personale di qualifica non dirigenziale mediante mobilità individuale/contestuale</w:t>
            </w:r>
            <w:r w:rsidR="00970ABC" w:rsidRPr="00CE3FF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</w:tcPr>
          <w:p w14:paraId="32B5DE55" w14:textId="77777777" w:rsidR="00F55F0D" w:rsidRPr="00CE3FF6" w:rsidRDefault="00F55F0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D.L.gs 165/2001 art 30</w:t>
            </w:r>
          </w:p>
          <w:p w14:paraId="061F378D" w14:textId="77777777" w:rsidR="00700D2E" w:rsidRPr="00CE3FF6" w:rsidRDefault="00700D2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Regolamento</w:t>
            </w:r>
          </w:p>
        </w:tc>
        <w:tc>
          <w:tcPr>
            <w:tcW w:w="1701" w:type="dxa"/>
          </w:tcPr>
          <w:p w14:paraId="76A2D970" w14:textId="3186BB88" w:rsidR="00F55F0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07C86E3" w14:textId="77777777" w:rsidR="00F55F0D" w:rsidRPr="00CE3FF6" w:rsidRDefault="00F55F0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4F8D34" w14:textId="77777777" w:rsidR="00F55F0D" w:rsidRPr="00CE3FF6" w:rsidRDefault="00970ABC" w:rsidP="002E6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AE8DC75" w14:textId="77777777" w:rsidR="00F55F0D" w:rsidRPr="00CE3FF6" w:rsidRDefault="00E0353F" w:rsidP="00E035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25E42CD" w14:textId="77777777" w:rsidR="00F55F0D" w:rsidRPr="00CE3FF6" w:rsidRDefault="00F55F0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535AB8F" w14:textId="77777777" w:rsidR="00F55F0D" w:rsidRPr="00CE3FF6" w:rsidRDefault="00F55F0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170354CF" w14:textId="77777777" w:rsidR="00F55F0D" w:rsidRPr="00CE3FF6" w:rsidRDefault="00970ABC" w:rsidP="00970A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5D94417" w14:textId="77777777" w:rsidR="00F55F0D" w:rsidRPr="00CE3FF6" w:rsidRDefault="00970ABC" w:rsidP="00970A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B161DB8" w14:textId="77777777" w:rsidR="00F55F0D" w:rsidRPr="00CE56E5" w:rsidRDefault="00F55F0D" w:rsidP="005C4D5D">
            <w:pPr>
              <w:spacing w:after="0" w:line="240" w:lineRule="auto"/>
            </w:pPr>
          </w:p>
        </w:tc>
      </w:tr>
      <w:tr w:rsidR="00FF1A02" w:rsidRPr="00CE56E5" w14:paraId="5C29C0B0" w14:textId="77777777" w:rsidTr="00522CB9">
        <w:tc>
          <w:tcPr>
            <w:tcW w:w="4395" w:type="dxa"/>
          </w:tcPr>
          <w:p w14:paraId="3FEF76ED" w14:textId="77777777" w:rsidR="00FF1A02" w:rsidRPr="00CE3FF6" w:rsidRDefault="00FF1A02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Assunzione personale a tempo indeterminato - stipulazione contratto di lavoro </w:t>
            </w:r>
          </w:p>
        </w:tc>
        <w:tc>
          <w:tcPr>
            <w:tcW w:w="2694" w:type="dxa"/>
          </w:tcPr>
          <w:p w14:paraId="60B2265B" w14:textId="77777777" w:rsidR="00FF1A02" w:rsidRPr="00CE3FF6" w:rsidRDefault="00FF1A02" w:rsidP="00970ABC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CCNL 1995 - art. 14, c 5 - Regolamento </w:t>
            </w:r>
          </w:p>
        </w:tc>
        <w:tc>
          <w:tcPr>
            <w:tcW w:w="1701" w:type="dxa"/>
          </w:tcPr>
          <w:p w14:paraId="2D765D1B" w14:textId="4491A6C2" w:rsidR="00FF1A02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0DEABCD" w14:textId="77777777" w:rsidR="00FF1A02" w:rsidRPr="00CE3FF6" w:rsidRDefault="00FF1A02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71ACE4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902835D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0766D24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A45B633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F6B9E3E" w14:textId="77777777" w:rsidR="00FF1A02" w:rsidRPr="00CE3FF6" w:rsidRDefault="00FF1A02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1EA27C0E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A7DDC28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973D7C7" w14:textId="77777777" w:rsidR="00FF1A02" w:rsidRPr="00CE56E5" w:rsidRDefault="00FF1A02" w:rsidP="005C4D5D">
            <w:pPr>
              <w:spacing w:after="0" w:line="240" w:lineRule="auto"/>
            </w:pPr>
          </w:p>
        </w:tc>
      </w:tr>
      <w:tr w:rsidR="00FF1A02" w:rsidRPr="00CE56E5" w14:paraId="47B361F3" w14:textId="77777777" w:rsidTr="00522CB9">
        <w:tc>
          <w:tcPr>
            <w:tcW w:w="4395" w:type="dxa"/>
          </w:tcPr>
          <w:p w14:paraId="48D20025" w14:textId="77777777" w:rsidR="00FF1A02" w:rsidRPr="00CE3FF6" w:rsidRDefault="00FF1A02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Assunzione personale a tempo determinato - stipulazione contratto di lavoro </w:t>
            </w:r>
          </w:p>
        </w:tc>
        <w:tc>
          <w:tcPr>
            <w:tcW w:w="2694" w:type="dxa"/>
          </w:tcPr>
          <w:p w14:paraId="3B5C6DF9" w14:textId="77777777" w:rsidR="00FF1A02" w:rsidRPr="00CE3FF6" w:rsidRDefault="00FF1A02" w:rsidP="00970AB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CE3FF6">
              <w:rPr>
                <w:rFonts w:ascii="Times New Roman" w:hAnsi="Times New Roman"/>
                <w:lang w:val="en-US"/>
              </w:rPr>
              <w:t xml:space="preserve">CCNL 1995 - art. 14 c 5 - CCNL 2000 art. 7 </w:t>
            </w:r>
            <w:proofErr w:type="spellStart"/>
            <w:r w:rsidRPr="00CE3FF6">
              <w:rPr>
                <w:rFonts w:ascii="Times New Roman" w:hAnsi="Times New Roman"/>
                <w:lang w:val="en-US"/>
              </w:rPr>
              <w:t>Regolamento</w:t>
            </w:r>
            <w:proofErr w:type="spellEnd"/>
            <w:r w:rsidRPr="00CE3FF6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14:paraId="63F3BDD3" w14:textId="6933F362" w:rsidR="00FF1A02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8C635BA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707CD88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1648D48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98CE9D0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DF27E31" w14:textId="77777777" w:rsidR="00FF1A02" w:rsidRPr="00CE3FF6" w:rsidRDefault="00FF1A02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30/60 gg da lettera di assunzione</w:t>
            </w:r>
          </w:p>
        </w:tc>
        <w:tc>
          <w:tcPr>
            <w:tcW w:w="2693" w:type="dxa"/>
          </w:tcPr>
          <w:p w14:paraId="6AE00F64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0BB5741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E0F300F" w14:textId="77777777" w:rsidR="00FF1A02" w:rsidRPr="00CE56E5" w:rsidRDefault="00FF1A02" w:rsidP="005C4D5D">
            <w:pPr>
              <w:spacing w:after="0" w:line="240" w:lineRule="auto"/>
            </w:pPr>
          </w:p>
        </w:tc>
      </w:tr>
      <w:tr w:rsidR="00FF1A02" w:rsidRPr="00CE56E5" w14:paraId="79206D38" w14:textId="77777777" w:rsidTr="00522CB9">
        <w:tc>
          <w:tcPr>
            <w:tcW w:w="4395" w:type="dxa"/>
          </w:tcPr>
          <w:p w14:paraId="47C19173" w14:textId="77777777" w:rsidR="00FF1A02" w:rsidRPr="00CE3FF6" w:rsidRDefault="00FF1A02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Invio informativa scritta su modalità di assunzione a seguito richiesta di </w:t>
            </w:r>
            <w:r w:rsidRPr="00CE3FF6">
              <w:rPr>
                <w:rFonts w:ascii="Times New Roman" w:hAnsi="Times New Roman"/>
              </w:rPr>
              <w:lastRenderedPageBreak/>
              <w:t>assunzione/mobilità presso l'Ente</w:t>
            </w:r>
          </w:p>
        </w:tc>
        <w:tc>
          <w:tcPr>
            <w:tcW w:w="2694" w:type="dxa"/>
          </w:tcPr>
          <w:p w14:paraId="67F5D160" w14:textId="77777777" w:rsidR="00FF1A02" w:rsidRPr="00CE3FF6" w:rsidRDefault="00FF1A02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C6E3F97" w14:textId="4CC1E3EB" w:rsidR="00FF1A02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C8A7D65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7F930A2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lastRenderedPageBreak/>
              <w:t>D’ ufficio</w:t>
            </w:r>
          </w:p>
        </w:tc>
        <w:tc>
          <w:tcPr>
            <w:tcW w:w="1417" w:type="dxa"/>
          </w:tcPr>
          <w:p w14:paraId="6DCB7F61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2E2A5D9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C01482E" w14:textId="77777777" w:rsidR="00FF1A02" w:rsidRPr="00CE3FF6" w:rsidRDefault="00FF1A02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183AD817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480B9DB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966D5AE" w14:textId="77777777" w:rsidR="00FF1A02" w:rsidRPr="00CE56E5" w:rsidRDefault="00FF1A02" w:rsidP="005C4D5D">
            <w:pPr>
              <w:spacing w:after="0" w:line="240" w:lineRule="auto"/>
            </w:pPr>
          </w:p>
        </w:tc>
      </w:tr>
      <w:tr w:rsidR="00FF1A02" w:rsidRPr="00CE56E5" w14:paraId="4575B288" w14:textId="77777777" w:rsidTr="00522CB9">
        <w:tc>
          <w:tcPr>
            <w:tcW w:w="4395" w:type="dxa"/>
          </w:tcPr>
          <w:p w14:paraId="6C0AE4AB" w14:textId="77777777" w:rsidR="00FF1A02" w:rsidRPr="00CE3FF6" w:rsidRDefault="00FF1A02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Esito periodo di prova personale assunto a tempo indeterminato </w:t>
            </w:r>
          </w:p>
        </w:tc>
        <w:tc>
          <w:tcPr>
            <w:tcW w:w="2694" w:type="dxa"/>
          </w:tcPr>
          <w:p w14:paraId="78F3608A" w14:textId="77777777" w:rsidR="00FF1A02" w:rsidRPr="00CE3FF6" w:rsidRDefault="00FF1A02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CCNL 1995 - art. 14 bis </w:t>
            </w:r>
          </w:p>
        </w:tc>
        <w:tc>
          <w:tcPr>
            <w:tcW w:w="1701" w:type="dxa"/>
          </w:tcPr>
          <w:p w14:paraId="2BCB880B" w14:textId="65EB99E1" w:rsidR="00FF1A02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A2ED5DA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1CEED74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A784C23" w14:textId="77777777" w:rsidR="00FF1A02" w:rsidRPr="00CE3FF6" w:rsidRDefault="00FF1A0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40DC21E" w14:textId="77777777" w:rsidR="00FF1A02" w:rsidRPr="00CE3FF6" w:rsidRDefault="00FF1A0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EDCC5DA" w14:textId="77777777" w:rsidR="00FF1A02" w:rsidRPr="00CE3FF6" w:rsidRDefault="00FF1A02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Al termine del periodo di prova</w:t>
            </w:r>
          </w:p>
        </w:tc>
        <w:tc>
          <w:tcPr>
            <w:tcW w:w="2693" w:type="dxa"/>
          </w:tcPr>
          <w:p w14:paraId="369F0494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D7F6714" w14:textId="77777777" w:rsidR="00FF1A02" w:rsidRPr="00CE3FF6" w:rsidRDefault="00FF1A02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BA21E6A" w14:textId="77777777" w:rsidR="00FF1A02" w:rsidRPr="00CE56E5" w:rsidRDefault="00FF1A02" w:rsidP="005C4D5D">
            <w:pPr>
              <w:spacing w:after="0" w:line="240" w:lineRule="auto"/>
            </w:pPr>
          </w:p>
        </w:tc>
      </w:tr>
      <w:tr w:rsidR="000E2EE6" w:rsidRPr="00CE56E5" w14:paraId="436359A2" w14:textId="77777777" w:rsidTr="00522CB9">
        <w:tc>
          <w:tcPr>
            <w:tcW w:w="4395" w:type="dxa"/>
          </w:tcPr>
          <w:p w14:paraId="4F4EE625" w14:textId="77777777" w:rsidR="000E2EE6" w:rsidRPr="00CE3FF6" w:rsidRDefault="000E2EE6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Part-time - Richiesta modifica rapporto di lavoro dipendente - Trasformazione part time/tempo pieno - tempo pieno/part time - Diniego</w:t>
            </w:r>
          </w:p>
        </w:tc>
        <w:tc>
          <w:tcPr>
            <w:tcW w:w="2694" w:type="dxa"/>
          </w:tcPr>
          <w:p w14:paraId="20DFF202" w14:textId="77777777" w:rsidR="000E2EE6" w:rsidRPr="00CE3FF6" w:rsidRDefault="000E2EE6" w:rsidP="00B7747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Regolamento comunale </w:t>
            </w:r>
          </w:p>
        </w:tc>
        <w:tc>
          <w:tcPr>
            <w:tcW w:w="1701" w:type="dxa"/>
          </w:tcPr>
          <w:p w14:paraId="4A540507" w14:textId="04A5C95C" w:rsidR="000E2EE6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451B044" w14:textId="77777777" w:rsidR="000E2EE6" w:rsidRPr="00CE3FF6" w:rsidRDefault="000E2EE6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CE3E890" w14:textId="77777777" w:rsidR="000E2EE6" w:rsidRPr="00CE3FF6" w:rsidRDefault="000E2EE6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E5D9734" w14:textId="77777777" w:rsidR="000E2EE6" w:rsidRPr="00CE3FF6" w:rsidRDefault="000E2EE6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77E9D41" w14:textId="77777777" w:rsidR="000E2EE6" w:rsidRPr="00CE3FF6" w:rsidRDefault="000E2EE6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F6387B9" w14:textId="77777777" w:rsidR="000E2EE6" w:rsidRPr="00CE3FF6" w:rsidRDefault="00ED7864" w:rsidP="00B53D4E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</w:t>
            </w:r>
            <w:r w:rsidR="000E2EE6" w:rsidRPr="00CE3FF6">
              <w:rPr>
                <w:rFonts w:ascii="Times New Roman" w:hAnsi="Times New Roman"/>
              </w:rPr>
              <w:t xml:space="preserve"> gg dall'istanza dell'interessato</w:t>
            </w:r>
          </w:p>
        </w:tc>
        <w:tc>
          <w:tcPr>
            <w:tcW w:w="2693" w:type="dxa"/>
          </w:tcPr>
          <w:p w14:paraId="585ABE7D" w14:textId="77777777" w:rsidR="000E2EE6" w:rsidRPr="00CE3FF6" w:rsidRDefault="000E2EE6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C4AAC09" w14:textId="77777777" w:rsidR="000E2EE6" w:rsidRPr="00CE3FF6" w:rsidRDefault="000E2EE6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7B69AF4" w14:textId="77777777" w:rsidR="000E2EE6" w:rsidRPr="00CE56E5" w:rsidRDefault="000E2EE6" w:rsidP="005C4D5D">
            <w:pPr>
              <w:spacing w:after="0" w:line="240" w:lineRule="auto"/>
            </w:pPr>
          </w:p>
        </w:tc>
      </w:tr>
      <w:tr w:rsidR="00E713CB" w:rsidRPr="00CE56E5" w14:paraId="246B4B16" w14:textId="77777777" w:rsidTr="00522CB9">
        <w:tc>
          <w:tcPr>
            <w:tcW w:w="4395" w:type="dxa"/>
          </w:tcPr>
          <w:p w14:paraId="55727145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Mobilità interna intersettoriale - Spostamento di settore di un dipendente </w:t>
            </w:r>
          </w:p>
        </w:tc>
        <w:tc>
          <w:tcPr>
            <w:tcW w:w="2694" w:type="dxa"/>
          </w:tcPr>
          <w:p w14:paraId="2270409B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Regolamento comunale</w:t>
            </w:r>
          </w:p>
        </w:tc>
        <w:tc>
          <w:tcPr>
            <w:tcW w:w="1701" w:type="dxa"/>
          </w:tcPr>
          <w:p w14:paraId="476B3A4C" w14:textId="64E00510" w:rsidR="00E713CB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7A85417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FAEF86F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67D7A63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6CD0D6B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3889977" w14:textId="77777777" w:rsidR="00E713CB" w:rsidRPr="00CE3FF6" w:rsidRDefault="00ED7864" w:rsidP="00B53D4E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</w:t>
            </w:r>
            <w:r w:rsidR="00E713CB" w:rsidRPr="00CE3FF6">
              <w:rPr>
                <w:rFonts w:ascii="Times New Roman" w:hAnsi="Times New Roman"/>
              </w:rPr>
              <w:t xml:space="preserve"> gg dall'istanza dell'interessato</w:t>
            </w:r>
          </w:p>
        </w:tc>
        <w:tc>
          <w:tcPr>
            <w:tcW w:w="2693" w:type="dxa"/>
          </w:tcPr>
          <w:p w14:paraId="7A742AAA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595C40D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D8F1025" w14:textId="77777777" w:rsidR="00E713CB" w:rsidRPr="00CE56E5" w:rsidRDefault="00E713CB" w:rsidP="005C4D5D">
            <w:pPr>
              <w:spacing w:after="0" w:line="240" w:lineRule="auto"/>
            </w:pPr>
          </w:p>
        </w:tc>
      </w:tr>
      <w:tr w:rsidR="00E713CB" w:rsidRPr="00CE56E5" w14:paraId="6863B807" w14:textId="77777777" w:rsidTr="00522CB9">
        <w:tc>
          <w:tcPr>
            <w:tcW w:w="4395" w:type="dxa"/>
          </w:tcPr>
          <w:p w14:paraId="432C5758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Dimissioni - Cessazione dipendente - Adozione provvedimento presa d'atto dimissioni, preavviso</w:t>
            </w:r>
          </w:p>
        </w:tc>
        <w:tc>
          <w:tcPr>
            <w:tcW w:w="2694" w:type="dxa"/>
          </w:tcPr>
          <w:p w14:paraId="171FA855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art. 27 ter CCNL 6.7.95</w:t>
            </w:r>
          </w:p>
        </w:tc>
        <w:tc>
          <w:tcPr>
            <w:tcW w:w="1701" w:type="dxa"/>
          </w:tcPr>
          <w:p w14:paraId="348984CB" w14:textId="05BE46EC" w:rsidR="00E713CB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AB83744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82CE52D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D60AF09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6127D53E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02C97B8" w14:textId="77777777" w:rsidR="00E713CB" w:rsidRPr="00CE3FF6" w:rsidRDefault="00E713CB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9C552C5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205431C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EEC4019" w14:textId="77777777" w:rsidR="00E713CB" w:rsidRPr="00CE56E5" w:rsidRDefault="00E713CB" w:rsidP="005C4D5D">
            <w:pPr>
              <w:spacing w:after="0" w:line="240" w:lineRule="auto"/>
            </w:pPr>
          </w:p>
        </w:tc>
      </w:tr>
      <w:tr w:rsidR="00E713CB" w:rsidRPr="00CE56E5" w14:paraId="3C2DD2B0" w14:textId="77777777" w:rsidTr="00522CB9">
        <w:tc>
          <w:tcPr>
            <w:tcW w:w="4395" w:type="dxa"/>
          </w:tcPr>
          <w:p w14:paraId="5497D72F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Recesso per mancato superamento del periodo di prova</w:t>
            </w:r>
          </w:p>
        </w:tc>
        <w:tc>
          <w:tcPr>
            <w:tcW w:w="2694" w:type="dxa"/>
          </w:tcPr>
          <w:p w14:paraId="6026FC77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art. 14 bis CCNL 95 </w:t>
            </w:r>
          </w:p>
        </w:tc>
        <w:tc>
          <w:tcPr>
            <w:tcW w:w="1701" w:type="dxa"/>
          </w:tcPr>
          <w:p w14:paraId="52B04BA1" w14:textId="53078497" w:rsidR="00E713CB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05236A1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D06A1D7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27BAFC4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E12B304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E6A7EDE" w14:textId="77777777" w:rsidR="00E713CB" w:rsidRPr="00CE3FF6" w:rsidRDefault="00E713CB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691D009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2E6A463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53D4FDF" w14:textId="77777777" w:rsidR="00E713CB" w:rsidRPr="00CE56E5" w:rsidRDefault="00E713CB" w:rsidP="005C4D5D">
            <w:pPr>
              <w:spacing w:after="0" w:line="240" w:lineRule="auto"/>
            </w:pPr>
          </w:p>
        </w:tc>
      </w:tr>
      <w:tr w:rsidR="00E713CB" w:rsidRPr="00CE56E5" w14:paraId="33FCC8F4" w14:textId="77777777" w:rsidTr="00522CB9">
        <w:tc>
          <w:tcPr>
            <w:tcW w:w="4395" w:type="dxa"/>
          </w:tcPr>
          <w:p w14:paraId="44F87803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Cessazione dipendente per mobilità esterna - Adozione provvedimento concessione nulla osta mobilità esterna </w:t>
            </w:r>
          </w:p>
        </w:tc>
        <w:tc>
          <w:tcPr>
            <w:tcW w:w="2694" w:type="dxa"/>
          </w:tcPr>
          <w:p w14:paraId="0B20EF46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D.L.gs 165/2001 - art. 30</w:t>
            </w:r>
          </w:p>
        </w:tc>
        <w:tc>
          <w:tcPr>
            <w:tcW w:w="1701" w:type="dxa"/>
          </w:tcPr>
          <w:p w14:paraId="0987FE4A" w14:textId="7367C102" w:rsidR="00E713CB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13316A7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FF8E03B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9BF0FEC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61D2BE6D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CE058CD" w14:textId="77777777" w:rsidR="00E713CB" w:rsidRPr="00CE3FF6" w:rsidRDefault="00ED7864" w:rsidP="00B53D4E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</w:t>
            </w:r>
            <w:r w:rsidR="00E713CB" w:rsidRPr="00CE3FF6">
              <w:rPr>
                <w:rFonts w:ascii="Times New Roman" w:hAnsi="Times New Roman"/>
              </w:rPr>
              <w:t xml:space="preserve"> gg dall'istanza dell'interessato</w:t>
            </w:r>
          </w:p>
        </w:tc>
        <w:tc>
          <w:tcPr>
            <w:tcW w:w="2693" w:type="dxa"/>
          </w:tcPr>
          <w:p w14:paraId="75BB9E51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9B56E5B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0576650" w14:textId="77777777" w:rsidR="00E713CB" w:rsidRPr="00CE56E5" w:rsidRDefault="00E713CB" w:rsidP="005C4D5D">
            <w:pPr>
              <w:spacing w:after="0" w:line="240" w:lineRule="auto"/>
            </w:pPr>
          </w:p>
        </w:tc>
      </w:tr>
      <w:tr w:rsidR="00E713CB" w:rsidRPr="00CE56E5" w14:paraId="5568D18A" w14:textId="77777777" w:rsidTr="00522CB9">
        <w:tc>
          <w:tcPr>
            <w:tcW w:w="4395" w:type="dxa"/>
          </w:tcPr>
          <w:p w14:paraId="03B613D5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Svolgimento missione/trasferta dipendente - Adozione provvedimento presa d'atto autorizzazione e impegno spesa</w:t>
            </w:r>
          </w:p>
        </w:tc>
        <w:tc>
          <w:tcPr>
            <w:tcW w:w="2694" w:type="dxa"/>
          </w:tcPr>
          <w:p w14:paraId="7B239669" w14:textId="77777777" w:rsidR="00E713CB" w:rsidRPr="00CE3FF6" w:rsidRDefault="00E713CB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 41</w:t>
            </w:r>
          </w:p>
        </w:tc>
        <w:tc>
          <w:tcPr>
            <w:tcW w:w="1701" w:type="dxa"/>
          </w:tcPr>
          <w:p w14:paraId="1F4E37A7" w14:textId="1A77C148" w:rsidR="00E713CB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6B9BEBD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ED70D8F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B3009EE" w14:textId="77777777" w:rsidR="00E713CB" w:rsidRPr="00CE3FF6" w:rsidRDefault="00E713CB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CF9C75B" w14:textId="77777777" w:rsidR="00E713CB" w:rsidRPr="00CE3FF6" w:rsidRDefault="00E713CB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561A401" w14:textId="77777777" w:rsidR="00E713CB" w:rsidRPr="00CE3FF6" w:rsidRDefault="00E713CB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DDDB22C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D092CD4" w14:textId="77777777" w:rsidR="00E713CB" w:rsidRPr="00CE3FF6" w:rsidRDefault="00E713CB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409C21F" w14:textId="77777777" w:rsidR="00E713CB" w:rsidRPr="00CE56E5" w:rsidRDefault="00E713CB" w:rsidP="005C4D5D">
            <w:pPr>
              <w:spacing w:after="0" w:line="240" w:lineRule="auto"/>
            </w:pPr>
          </w:p>
        </w:tc>
      </w:tr>
      <w:tr w:rsidR="00D5296D" w:rsidRPr="00CE56E5" w14:paraId="39C805FC" w14:textId="77777777" w:rsidTr="00522CB9">
        <w:tc>
          <w:tcPr>
            <w:tcW w:w="4395" w:type="dxa"/>
          </w:tcPr>
          <w:p w14:paraId="313B7067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Difesa legale del dipendente nei diversi gradi di giudizio e impegno delle relative spese</w:t>
            </w:r>
          </w:p>
        </w:tc>
        <w:tc>
          <w:tcPr>
            <w:tcW w:w="2694" w:type="dxa"/>
          </w:tcPr>
          <w:p w14:paraId="5053EE04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EDEFE0C" w14:textId="246AD4BA" w:rsidR="00D5296D" w:rsidRPr="00CE3FF6" w:rsidRDefault="0011395D" w:rsidP="00B53D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BC4F019" w14:textId="77777777" w:rsidR="00D5296D" w:rsidRPr="00CE3FF6" w:rsidRDefault="00D5296D" w:rsidP="00B53D4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D3BAB7A" w14:textId="77777777" w:rsidR="00D5296D" w:rsidRPr="00CE3FF6" w:rsidRDefault="00D5296D" w:rsidP="00D529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52E2A3C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16FB24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7AD6886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128FAB5C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CAD9142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9AA6A98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1D9ADF1B" w14:textId="77777777" w:rsidTr="00522CB9">
        <w:tc>
          <w:tcPr>
            <w:tcW w:w="4395" w:type="dxa"/>
          </w:tcPr>
          <w:p w14:paraId="499A7A4D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Rimborso spese missioni dipendenti - istruttoria richieste - liquidazione </w:t>
            </w:r>
          </w:p>
        </w:tc>
        <w:tc>
          <w:tcPr>
            <w:tcW w:w="2694" w:type="dxa"/>
          </w:tcPr>
          <w:p w14:paraId="4652A913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 41</w:t>
            </w:r>
          </w:p>
        </w:tc>
        <w:tc>
          <w:tcPr>
            <w:tcW w:w="1701" w:type="dxa"/>
          </w:tcPr>
          <w:p w14:paraId="6C2D1438" w14:textId="22C2E4DC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86D8BC7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D980645" w14:textId="77777777" w:rsidR="00D5296D" w:rsidRPr="00CE3FF6" w:rsidRDefault="004F6474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0C3548A8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331025C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A347F81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</w:t>
            </w:r>
          </w:p>
        </w:tc>
        <w:tc>
          <w:tcPr>
            <w:tcW w:w="2693" w:type="dxa"/>
          </w:tcPr>
          <w:p w14:paraId="0B0C49EA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17C4582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7839293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7E7EC698" w14:textId="77777777" w:rsidTr="00522CB9">
        <w:tc>
          <w:tcPr>
            <w:tcW w:w="4395" w:type="dxa"/>
          </w:tcPr>
          <w:p w14:paraId="596DD025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Sorveglianza sanitaria dipendenti - Verifica idoneità del dipendente alla mansione specifica </w:t>
            </w:r>
          </w:p>
        </w:tc>
        <w:tc>
          <w:tcPr>
            <w:tcW w:w="2694" w:type="dxa"/>
          </w:tcPr>
          <w:p w14:paraId="64D70444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D.L.gs 81/2008 </w:t>
            </w:r>
          </w:p>
        </w:tc>
        <w:tc>
          <w:tcPr>
            <w:tcW w:w="1701" w:type="dxa"/>
          </w:tcPr>
          <w:p w14:paraId="27CB82F7" w14:textId="0CC16E78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56C048A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BF6EE8F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B2AC848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3522DF3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2B99B2C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45829CEF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ECB4E46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88697EB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7CE961C1" w14:textId="77777777" w:rsidTr="00522CB9">
        <w:tc>
          <w:tcPr>
            <w:tcW w:w="4395" w:type="dxa"/>
          </w:tcPr>
          <w:p w14:paraId="6095A635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Patrocinio legale dipendenti - Difesa legale del dipendente nei diversi gradi di giudizio e impegno relative spese </w:t>
            </w:r>
          </w:p>
        </w:tc>
        <w:tc>
          <w:tcPr>
            <w:tcW w:w="2694" w:type="dxa"/>
          </w:tcPr>
          <w:p w14:paraId="68163C28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art. 28</w:t>
            </w:r>
          </w:p>
        </w:tc>
        <w:tc>
          <w:tcPr>
            <w:tcW w:w="1701" w:type="dxa"/>
          </w:tcPr>
          <w:p w14:paraId="380EC2DE" w14:textId="69106084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9568D8D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88117F6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B812BFC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5812082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5C923BE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406D2E6E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79AF5EC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ED92EE8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3D60B298" w14:textId="77777777" w:rsidTr="00522CB9">
        <w:tc>
          <w:tcPr>
            <w:tcW w:w="4395" w:type="dxa"/>
          </w:tcPr>
          <w:p w14:paraId="20582366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Rimborso spese legali sostenute direttamente dal dipendente assolto in procedimento giudiziario</w:t>
            </w:r>
          </w:p>
        </w:tc>
        <w:tc>
          <w:tcPr>
            <w:tcW w:w="2694" w:type="dxa"/>
          </w:tcPr>
          <w:p w14:paraId="7052C450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art. 28</w:t>
            </w:r>
          </w:p>
        </w:tc>
        <w:tc>
          <w:tcPr>
            <w:tcW w:w="1701" w:type="dxa"/>
          </w:tcPr>
          <w:p w14:paraId="32421D1C" w14:textId="07476524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D639251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FF0EA6A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85DDF2B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447355D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AD6E1DD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0A3B426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342FFFB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C63026C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196E5664" w14:textId="77777777" w:rsidTr="00522CB9">
        <w:tc>
          <w:tcPr>
            <w:tcW w:w="4395" w:type="dxa"/>
          </w:tcPr>
          <w:p w14:paraId="41B03507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Concessione comando dipendente presso altro Ente</w:t>
            </w:r>
          </w:p>
        </w:tc>
        <w:tc>
          <w:tcPr>
            <w:tcW w:w="2694" w:type="dxa"/>
          </w:tcPr>
          <w:p w14:paraId="1FEF3625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art. 30 - comma 2 sexies - D.L.gs 165/2001</w:t>
            </w:r>
          </w:p>
        </w:tc>
        <w:tc>
          <w:tcPr>
            <w:tcW w:w="1701" w:type="dxa"/>
          </w:tcPr>
          <w:p w14:paraId="36FCF2CC" w14:textId="6657701A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0FB4F48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41D4875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2719F66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6BFCDF4C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552" w:type="dxa"/>
          </w:tcPr>
          <w:p w14:paraId="5F0F5F3E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BC5B872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B41CEF9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6ADED1D" w14:textId="77777777" w:rsidR="00D5296D" w:rsidRPr="00CE56E5" w:rsidRDefault="00D5296D" w:rsidP="005C4D5D">
            <w:pPr>
              <w:spacing w:after="0" w:line="240" w:lineRule="auto"/>
              <w:rPr>
                <w:lang w:val="en-US"/>
              </w:rPr>
            </w:pPr>
          </w:p>
        </w:tc>
      </w:tr>
      <w:tr w:rsidR="00D5296D" w:rsidRPr="00CE56E5" w14:paraId="37468571" w14:textId="77777777" w:rsidTr="00522CB9">
        <w:tc>
          <w:tcPr>
            <w:tcW w:w="4395" w:type="dxa"/>
          </w:tcPr>
          <w:p w14:paraId="38F50089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Permessi sindacali - Attribuzione monte ore permessi sigle sindacali rappresentative e RSU</w:t>
            </w:r>
          </w:p>
        </w:tc>
        <w:tc>
          <w:tcPr>
            <w:tcW w:w="2694" w:type="dxa"/>
          </w:tcPr>
          <w:p w14:paraId="2A22692E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CCNQ 7.8.1998 art. 9</w:t>
            </w:r>
          </w:p>
        </w:tc>
        <w:tc>
          <w:tcPr>
            <w:tcW w:w="1701" w:type="dxa"/>
          </w:tcPr>
          <w:p w14:paraId="0529C249" w14:textId="6989DF64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E0F2351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5CAA821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AA0BB54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33F47FB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DB92014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2108C6F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FE8711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34849DD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56FD2380" w14:textId="77777777" w:rsidTr="00522CB9">
        <w:tc>
          <w:tcPr>
            <w:tcW w:w="4395" w:type="dxa"/>
          </w:tcPr>
          <w:p w14:paraId="277A1818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Controllo sulle assenze per malattia dei dipendenti - richiesta visita di controllo - liquidazione competenze</w:t>
            </w:r>
          </w:p>
        </w:tc>
        <w:tc>
          <w:tcPr>
            <w:tcW w:w="2694" w:type="dxa"/>
          </w:tcPr>
          <w:p w14:paraId="11FB149B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 300/1970 art. 5 - DL 98/2011 art.16 c 9</w:t>
            </w:r>
          </w:p>
        </w:tc>
        <w:tc>
          <w:tcPr>
            <w:tcW w:w="1701" w:type="dxa"/>
          </w:tcPr>
          <w:p w14:paraId="68524783" w14:textId="1F91C461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78E5830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AD9FCFB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7CB1754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54ACBF4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552" w:type="dxa"/>
          </w:tcPr>
          <w:p w14:paraId="317F32B2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Immediato</w:t>
            </w:r>
          </w:p>
        </w:tc>
        <w:tc>
          <w:tcPr>
            <w:tcW w:w="2693" w:type="dxa"/>
          </w:tcPr>
          <w:p w14:paraId="77C8B572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9E5CDFF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01CABF2" w14:textId="77777777" w:rsidR="00D5296D" w:rsidRPr="00CE56E5" w:rsidRDefault="00D5296D" w:rsidP="005C4D5D">
            <w:pPr>
              <w:spacing w:after="0" w:line="240" w:lineRule="auto"/>
              <w:rPr>
                <w:lang w:val="en-US"/>
              </w:rPr>
            </w:pPr>
          </w:p>
        </w:tc>
      </w:tr>
      <w:tr w:rsidR="00D5296D" w:rsidRPr="00CE56E5" w14:paraId="240A6334" w14:textId="77777777" w:rsidTr="00522CB9">
        <w:tc>
          <w:tcPr>
            <w:tcW w:w="4395" w:type="dxa"/>
          </w:tcPr>
          <w:p w14:paraId="4847D55E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Procedimento sanzionatorio per assenza alla visita di controllo - Riduzione stipendio/archiviazione</w:t>
            </w:r>
          </w:p>
        </w:tc>
        <w:tc>
          <w:tcPr>
            <w:tcW w:w="2694" w:type="dxa"/>
          </w:tcPr>
          <w:p w14:paraId="06D15842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D.L. 463 12.09.1983 </w:t>
            </w:r>
            <w:proofErr w:type="spellStart"/>
            <w:r w:rsidRPr="00CE3FF6">
              <w:rPr>
                <w:rFonts w:ascii="Times New Roman" w:hAnsi="Times New Roman"/>
              </w:rPr>
              <w:t>conv</w:t>
            </w:r>
            <w:proofErr w:type="spellEnd"/>
            <w:r w:rsidRPr="00CE3FF6">
              <w:rPr>
                <w:rFonts w:ascii="Times New Roman" w:hAnsi="Times New Roman"/>
              </w:rPr>
              <w:t>. in legge 11 novembre 1983 n. 638</w:t>
            </w:r>
          </w:p>
        </w:tc>
        <w:tc>
          <w:tcPr>
            <w:tcW w:w="1701" w:type="dxa"/>
          </w:tcPr>
          <w:p w14:paraId="28339F0A" w14:textId="24AB50AB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F690BE9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BFADC35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1DED30B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C531528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A5F4FF0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58A6AB3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A2C3DE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E509253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6FC8E3CE" w14:textId="77777777" w:rsidTr="00522CB9">
        <w:tc>
          <w:tcPr>
            <w:tcW w:w="4395" w:type="dxa"/>
          </w:tcPr>
          <w:p w14:paraId="3D8C8ED8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Procedimenti disciplinari</w:t>
            </w:r>
          </w:p>
        </w:tc>
        <w:tc>
          <w:tcPr>
            <w:tcW w:w="2694" w:type="dxa"/>
          </w:tcPr>
          <w:p w14:paraId="5450BCD9" w14:textId="77777777" w:rsidR="00D5296D" w:rsidRPr="00CE3FF6" w:rsidRDefault="00D5296D" w:rsidP="00106BC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3FF6">
              <w:rPr>
                <w:rFonts w:ascii="Times New Roman" w:hAnsi="Times New Roman"/>
              </w:rPr>
              <w:t>D.Lgs</w:t>
            </w:r>
            <w:proofErr w:type="spellEnd"/>
            <w:r w:rsidRPr="00CE3FF6">
              <w:rPr>
                <w:rFonts w:ascii="Times New Roman" w:hAnsi="Times New Roman"/>
              </w:rPr>
              <w:t xml:space="preserve"> 165/2001; CCNL comparto enti locali</w:t>
            </w:r>
          </w:p>
        </w:tc>
        <w:tc>
          <w:tcPr>
            <w:tcW w:w="1701" w:type="dxa"/>
          </w:tcPr>
          <w:p w14:paraId="3869BC81" w14:textId="1FCDD568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B717B60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B96FBE6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A4A8138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74C12F1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C7F79F9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317717CE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0D90537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0A9DE7A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238C06F2" w14:textId="77777777" w:rsidTr="00522CB9">
        <w:tc>
          <w:tcPr>
            <w:tcW w:w="4395" w:type="dxa"/>
          </w:tcPr>
          <w:p w14:paraId="08D84ED9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Gestione permessi ai dipendenti assistenza disabili</w:t>
            </w:r>
          </w:p>
        </w:tc>
        <w:tc>
          <w:tcPr>
            <w:tcW w:w="2694" w:type="dxa"/>
          </w:tcPr>
          <w:p w14:paraId="6D559BCB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L. n. 104/1992 art 33</w:t>
            </w:r>
          </w:p>
        </w:tc>
        <w:tc>
          <w:tcPr>
            <w:tcW w:w="1701" w:type="dxa"/>
          </w:tcPr>
          <w:p w14:paraId="0846A719" w14:textId="051B4918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9851060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0D1DF62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2E738865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14463B5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7B1E880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F3156DB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2DE0008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9B3D8AC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700D2E" w:rsidRPr="00700D2E" w14:paraId="64E79E88" w14:textId="77777777" w:rsidTr="00522CB9">
        <w:tc>
          <w:tcPr>
            <w:tcW w:w="4395" w:type="dxa"/>
          </w:tcPr>
          <w:p w14:paraId="4DF32ED5" w14:textId="77777777" w:rsidR="00700D2E" w:rsidRPr="00CE3FF6" w:rsidRDefault="00700D2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lastRenderedPageBreak/>
              <w:t>Concessione / revoca aspettativa sindacale</w:t>
            </w:r>
          </w:p>
        </w:tc>
        <w:tc>
          <w:tcPr>
            <w:tcW w:w="2694" w:type="dxa"/>
          </w:tcPr>
          <w:p w14:paraId="05586EB5" w14:textId="77777777" w:rsidR="00700D2E" w:rsidRPr="00CE3FF6" w:rsidRDefault="00700D2E" w:rsidP="00700D2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CE3FF6">
              <w:rPr>
                <w:rFonts w:ascii="Times New Roman" w:hAnsi="Times New Roman"/>
                <w:lang w:val="en-US"/>
              </w:rPr>
              <w:t xml:space="preserve">Art. 50 </w:t>
            </w:r>
            <w:proofErr w:type="gramStart"/>
            <w:r w:rsidRPr="00CE3FF6">
              <w:rPr>
                <w:rFonts w:ascii="Times New Roman" w:hAnsi="Times New Roman"/>
                <w:lang w:val="en-US"/>
              </w:rPr>
              <w:t>D.Lgs</w:t>
            </w:r>
            <w:proofErr w:type="gramEnd"/>
            <w:r w:rsidRPr="00CE3FF6">
              <w:rPr>
                <w:rFonts w:ascii="Times New Roman" w:hAnsi="Times New Roman"/>
                <w:lang w:val="en-US"/>
              </w:rPr>
              <w:t>. n. 165/2001, CCNL 2009</w:t>
            </w:r>
          </w:p>
        </w:tc>
        <w:tc>
          <w:tcPr>
            <w:tcW w:w="1701" w:type="dxa"/>
          </w:tcPr>
          <w:p w14:paraId="2C9BDA9D" w14:textId="7B6AE7E2" w:rsidR="00700D2E" w:rsidRPr="00CE3FF6" w:rsidRDefault="0011395D" w:rsidP="00062BC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BETTASSA geom. Emanuele</w:t>
            </w:r>
          </w:p>
        </w:tc>
        <w:tc>
          <w:tcPr>
            <w:tcW w:w="1701" w:type="dxa"/>
          </w:tcPr>
          <w:p w14:paraId="721E9019" w14:textId="77777777" w:rsidR="00700D2E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198B11D6" w14:textId="77777777" w:rsidR="00700D2E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01" w:type="dxa"/>
          </w:tcPr>
          <w:p w14:paraId="0737F0DF" w14:textId="77777777" w:rsidR="00700D2E" w:rsidRPr="00CE3FF6" w:rsidRDefault="00700D2E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552" w:type="dxa"/>
          </w:tcPr>
          <w:p w14:paraId="08206259" w14:textId="77777777" w:rsidR="00700D2E" w:rsidRPr="00CE3FF6" w:rsidRDefault="00700D2E" w:rsidP="005520E6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693" w:type="dxa"/>
          </w:tcPr>
          <w:p w14:paraId="5D69A0CF" w14:textId="77777777" w:rsidR="00700D2E" w:rsidRPr="00CE3FF6" w:rsidRDefault="00700D2E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it-IT"/>
              </w:rPr>
            </w:pPr>
          </w:p>
        </w:tc>
        <w:tc>
          <w:tcPr>
            <w:tcW w:w="1701" w:type="dxa"/>
          </w:tcPr>
          <w:p w14:paraId="384B130B" w14:textId="77777777" w:rsidR="00700D2E" w:rsidRPr="00CE3FF6" w:rsidRDefault="00700D2E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it-IT"/>
              </w:rPr>
            </w:pPr>
          </w:p>
        </w:tc>
        <w:tc>
          <w:tcPr>
            <w:tcW w:w="2268" w:type="dxa"/>
          </w:tcPr>
          <w:p w14:paraId="332671C7" w14:textId="77777777" w:rsidR="00700D2E" w:rsidRPr="00700D2E" w:rsidRDefault="00700D2E" w:rsidP="005C4D5D">
            <w:pPr>
              <w:spacing w:after="0" w:line="240" w:lineRule="auto"/>
              <w:rPr>
                <w:lang w:val="en-US"/>
              </w:rPr>
            </w:pPr>
          </w:p>
        </w:tc>
      </w:tr>
      <w:tr w:rsidR="00D5296D" w:rsidRPr="00CE56E5" w14:paraId="160160E3" w14:textId="77777777" w:rsidTr="00522CB9">
        <w:tc>
          <w:tcPr>
            <w:tcW w:w="4395" w:type="dxa"/>
          </w:tcPr>
          <w:p w14:paraId="24B9ACF0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Gestione permessi studio - 150 ore ai dipendenti</w:t>
            </w:r>
          </w:p>
        </w:tc>
        <w:tc>
          <w:tcPr>
            <w:tcW w:w="2694" w:type="dxa"/>
          </w:tcPr>
          <w:p w14:paraId="022C2B63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 15</w:t>
            </w:r>
          </w:p>
        </w:tc>
        <w:tc>
          <w:tcPr>
            <w:tcW w:w="1701" w:type="dxa"/>
          </w:tcPr>
          <w:p w14:paraId="73893148" w14:textId="1A2C396E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1347976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524A0C7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69389DF9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C1155B0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01120ED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C28CB5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40E6928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7E4F7C1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123B8A5B" w14:textId="77777777" w:rsidTr="00522CB9">
        <w:tc>
          <w:tcPr>
            <w:tcW w:w="4395" w:type="dxa"/>
          </w:tcPr>
          <w:p w14:paraId="4DEE99AA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Concessione aspettativa non retribuita per motivi personali ai dipendenti</w:t>
            </w:r>
          </w:p>
        </w:tc>
        <w:tc>
          <w:tcPr>
            <w:tcW w:w="2694" w:type="dxa"/>
          </w:tcPr>
          <w:p w14:paraId="5589E73F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 11 - 14</w:t>
            </w:r>
          </w:p>
        </w:tc>
        <w:tc>
          <w:tcPr>
            <w:tcW w:w="1701" w:type="dxa"/>
          </w:tcPr>
          <w:p w14:paraId="26794995" w14:textId="0684AB93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608AFF9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653AAF0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32D19DF8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EA5F256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F4E8C68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36D5057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3AFFC49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516E5EE6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56E5" w14:paraId="2C8FA383" w14:textId="77777777" w:rsidTr="00522CB9">
        <w:tc>
          <w:tcPr>
            <w:tcW w:w="4395" w:type="dxa"/>
          </w:tcPr>
          <w:p w14:paraId="11376EA6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Concessione aspettativa non retribuita per attività professionali ai dipendenti</w:t>
            </w:r>
          </w:p>
        </w:tc>
        <w:tc>
          <w:tcPr>
            <w:tcW w:w="2694" w:type="dxa"/>
          </w:tcPr>
          <w:p w14:paraId="169C8284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 183/2010 ART 18</w:t>
            </w:r>
          </w:p>
        </w:tc>
        <w:tc>
          <w:tcPr>
            <w:tcW w:w="1701" w:type="dxa"/>
          </w:tcPr>
          <w:p w14:paraId="0D47BBE0" w14:textId="44587855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3FF4384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2CDC8D7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6B9EA82F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40A7093D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31A2DDE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E5E8D23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C5982B6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0F8317E" w14:textId="77777777" w:rsidR="00D5296D" w:rsidRPr="00CE56E5" w:rsidRDefault="00D5296D" w:rsidP="005C4D5D">
            <w:pPr>
              <w:spacing w:after="0" w:line="240" w:lineRule="auto"/>
            </w:pPr>
          </w:p>
        </w:tc>
      </w:tr>
      <w:tr w:rsidR="00D5296D" w:rsidRPr="00CE3FF6" w14:paraId="53595769" w14:textId="77777777" w:rsidTr="00522CB9">
        <w:tc>
          <w:tcPr>
            <w:tcW w:w="4395" w:type="dxa"/>
          </w:tcPr>
          <w:p w14:paraId="1D80B248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Concessione congedo per gravi motivi famigliari e/o assistenza handicap ai dipendenti</w:t>
            </w:r>
          </w:p>
        </w:tc>
        <w:tc>
          <w:tcPr>
            <w:tcW w:w="2694" w:type="dxa"/>
          </w:tcPr>
          <w:p w14:paraId="6D4437E4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 53/2000 - Art. 4 c 2 - D.M. 278/2000 art. 2</w:t>
            </w:r>
          </w:p>
        </w:tc>
        <w:tc>
          <w:tcPr>
            <w:tcW w:w="1701" w:type="dxa"/>
          </w:tcPr>
          <w:p w14:paraId="6D210775" w14:textId="416CFE86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728076B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5B16DB6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42CAB0CA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4ED0EC5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552" w:type="dxa"/>
          </w:tcPr>
          <w:p w14:paraId="455C9028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0B131A4A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6E42E7E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AD89F05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D5296D" w:rsidRPr="00CE3FF6" w14:paraId="06613EF8" w14:textId="77777777" w:rsidTr="00522CB9">
        <w:tc>
          <w:tcPr>
            <w:tcW w:w="4395" w:type="dxa"/>
          </w:tcPr>
          <w:p w14:paraId="257B33C2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Concessione permesso per grave infermità ai dipendenti </w:t>
            </w:r>
          </w:p>
        </w:tc>
        <w:tc>
          <w:tcPr>
            <w:tcW w:w="2694" w:type="dxa"/>
          </w:tcPr>
          <w:p w14:paraId="027D6070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 53/2000 - Art. 4 - D.M. 278/2000 art. 1 - CCNL 2000 art 18</w:t>
            </w:r>
          </w:p>
        </w:tc>
        <w:tc>
          <w:tcPr>
            <w:tcW w:w="1701" w:type="dxa"/>
          </w:tcPr>
          <w:p w14:paraId="1EE95CB1" w14:textId="33592EE9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995A806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D5BE816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49E38236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80732F3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552" w:type="dxa"/>
          </w:tcPr>
          <w:p w14:paraId="073A6C3F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75769C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F82D12A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89EFD1D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D5296D" w:rsidRPr="00CE3FF6" w14:paraId="44E08594" w14:textId="77777777" w:rsidTr="00522CB9">
        <w:tc>
          <w:tcPr>
            <w:tcW w:w="4395" w:type="dxa"/>
          </w:tcPr>
          <w:p w14:paraId="5BB96644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Concessione congedo non retribuito per la formazione ai dipendenti</w:t>
            </w:r>
          </w:p>
        </w:tc>
        <w:tc>
          <w:tcPr>
            <w:tcW w:w="2694" w:type="dxa"/>
          </w:tcPr>
          <w:p w14:paraId="7295250D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 53/2000 - Art. 5 - CCNL 2000 art 16</w:t>
            </w:r>
          </w:p>
        </w:tc>
        <w:tc>
          <w:tcPr>
            <w:tcW w:w="1701" w:type="dxa"/>
          </w:tcPr>
          <w:p w14:paraId="5EBB6892" w14:textId="098D3B41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6A784D3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39F800B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49002DB1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6E5B758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5B76EDA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92490C3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AD27471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6C9C03C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96D" w:rsidRPr="00CE3FF6" w14:paraId="32DDDABC" w14:textId="77777777" w:rsidTr="00522CB9">
        <w:tc>
          <w:tcPr>
            <w:tcW w:w="4395" w:type="dxa"/>
          </w:tcPr>
          <w:p w14:paraId="7471590D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Concessione aspettativa non retribuita per dottorato di ricerca o borsa di studio ai dipendenti </w:t>
            </w:r>
          </w:p>
        </w:tc>
        <w:tc>
          <w:tcPr>
            <w:tcW w:w="2694" w:type="dxa"/>
          </w:tcPr>
          <w:p w14:paraId="3B724335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2000 art 12</w:t>
            </w:r>
          </w:p>
        </w:tc>
        <w:tc>
          <w:tcPr>
            <w:tcW w:w="1701" w:type="dxa"/>
          </w:tcPr>
          <w:p w14:paraId="298908EB" w14:textId="0E8CB9C2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927EFD9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C290E74" w14:textId="77777777" w:rsidR="00D5296D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2E1C61F1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1E62050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47254A9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126A8B0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3226B36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A77D974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96D" w:rsidRPr="00CE3FF6" w14:paraId="11A0338B" w14:textId="77777777" w:rsidTr="00522CB9">
        <w:tc>
          <w:tcPr>
            <w:tcW w:w="4395" w:type="dxa"/>
          </w:tcPr>
          <w:p w14:paraId="041D1C7E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Inabilità temporanea a mansioni - conservazione del posto</w:t>
            </w:r>
          </w:p>
        </w:tc>
        <w:tc>
          <w:tcPr>
            <w:tcW w:w="2694" w:type="dxa"/>
          </w:tcPr>
          <w:p w14:paraId="6BDAB81B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1995 - art 21</w:t>
            </w:r>
          </w:p>
        </w:tc>
        <w:tc>
          <w:tcPr>
            <w:tcW w:w="1701" w:type="dxa"/>
          </w:tcPr>
          <w:p w14:paraId="40D5D5B3" w14:textId="04E1F1FD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6741176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DCEC91E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10630EE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58FFAAA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F9054A7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4F0C5F1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8A9AA36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FF3A8D2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96D" w:rsidRPr="00CE3FF6" w14:paraId="0B28D17F" w14:textId="77777777" w:rsidTr="00522CB9">
        <w:tc>
          <w:tcPr>
            <w:tcW w:w="4395" w:type="dxa"/>
          </w:tcPr>
          <w:p w14:paraId="49E61843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Servizio mensa dipendenti - verifica corretto utilizzo</w:t>
            </w:r>
          </w:p>
        </w:tc>
        <w:tc>
          <w:tcPr>
            <w:tcW w:w="2694" w:type="dxa"/>
          </w:tcPr>
          <w:p w14:paraId="1B3DA818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di comparto</w:t>
            </w:r>
          </w:p>
        </w:tc>
        <w:tc>
          <w:tcPr>
            <w:tcW w:w="1701" w:type="dxa"/>
          </w:tcPr>
          <w:p w14:paraId="27666DD2" w14:textId="73706603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F8FE79C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EB508BC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21D15ED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0DEE1DE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18BC10A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Immediato</w:t>
            </w:r>
          </w:p>
        </w:tc>
        <w:tc>
          <w:tcPr>
            <w:tcW w:w="2693" w:type="dxa"/>
          </w:tcPr>
          <w:p w14:paraId="097969B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1DA279E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92E9576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96D" w:rsidRPr="00CE3FF6" w14:paraId="2664C59F" w14:textId="77777777" w:rsidTr="00522CB9">
        <w:tc>
          <w:tcPr>
            <w:tcW w:w="4395" w:type="dxa"/>
          </w:tcPr>
          <w:p w14:paraId="37F9B1E8" w14:textId="77777777" w:rsidR="00D5296D" w:rsidRPr="00CE3FF6" w:rsidRDefault="00D5296D" w:rsidP="00B7747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Determinazione e liquidazione mensile competenze fisse spettanti ai dipendenti</w:t>
            </w:r>
          </w:p>
        </w:tc>
        <w:tc>
          <w:tcPr>
            <w:tcW w:w="2694" w:type="dxa"/>
          </w:tcPr>
          <w:p w14:paraId="012AD0AD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di comparto</w:t>
            </w:r>
          </w:p>
        </w:tc>
        <w:tc>
          <w:tcPr>
            <w:tcW w:w="1701" w:type="dxa"/>
          </w:tcPr>
          <w:p w14:paraId="62942395" w14:textId="2683ED08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82607CF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6067F19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2468EF8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7E76C01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42726C6" w14:textId="77777777" w:rsidR="00D5296D" w:rsidRPr="00CE3FF6" w:rsidRDefault="00D5296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D074D8D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C36E8FA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1946EA0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96D" w:rsidRPr="00CE3FF6" w14:paraId="1A95B066" w14:textId="77777777" w:rsidTr="00522CB9">
        <w:tc>
          <w:tcPr>
            <w:tcW w:w="4395" w:type="dxa"/>
          </w:tcPr>
          <w:p w14:paraId="02FE21E8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Determinazione e liquidazione mensile salario accessorio -straordinari e indennità periodiche a dipendenti aventi diritto</w:t>
            </w:r>
          </w:p>
        </w:tc>
        <w:tc>
          <w:tcPr>
            <w:tcW w:w="2694" w:type="dxa"/>
          </w:tcPr>
          <w:p w14:paraId="6A677D26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di comparto</w:t>
            </w:r>
          </w:p>
        </w:tc>
        <w:tc>
          <w:tcPr>
            <w:tcW w:w="1701" w:type="dxa"/>
          </w:tcPr>
          <w:p w14:paraId="1F38F9AB" w14:textId="76054255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7CEDDF3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625A266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CD3E4D7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7FEF861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B8B66D9" w14:textId="77777777" w:rsidR="00D5296D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G</w:t>
            </w:r>
            <w:r w:rsidR="00D5296D" w:rsidRPr="00CE3FF6">
              <w:rPr>
                <w:rFonts w:ascii="Times New Roman" w:hAnsi="Times New Roman"/>
              </w:rPr>
              <w:t>iorno 27 di ogni mese</w:t>
            </w:r>
          </w:p>
        </w:tc>
        <w:tc>
          <w:tcPr>
            <w:tcW w:w="2693" w:type="dxa"/>
          </w:tcPr>
          <w:p w14:paraId="1DF562DC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9DE4518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F0DAC3F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96D" w:rsidRPr="00CE3FF6" w14:paraId="3E06B367" w14:textId="77777777" w:rsidTr="00522CB9">
        <w:tc>
          <w:tcPr>
            <w:tcW w:w="4395" w:type="dxa"/>
          </w:tcPr>
          <w:p w14:paraId="7B9D05C7" w14:textId="77777777" w:rsidR="00D5296D" w:rsidRPr="00CE3FF6" w:rsidRDefault="00D5296D" w:rsidP="00B7747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Determinazione e Liquidazione retribuzione risultato Segretario Comunale </w:t>
            </w:r>
          </w:p>
        </w:tc>
        <w:tc>
          <w:tcPr>
            <w:tcW w:w="2694" w:type="dxa"/>
          </w:tcPr>
          <w:p w14:paraId="51F3A37F" w14:textId="77777777" w:rsidR="00D5296D" w:rsidRPr="00CE3FF6" w:rsidRDefault="00D5296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CCNL Segretari Comunali e Provinciali 2001 - art 42 comma 2 - Regolamento di direzione </w:t>
            </w:r>
          </w:p>
        </w:tc>
        <w:tc>
          <w:tcPr>
            <w:tcW w:w="1701" w:type="dxa"/>
          </w:tcPr>
          <w:p w14:paraId="0AD410E3" w14:textId="0BBD7B8F" w:rsidR="00D5296D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4988E77" w14:textId="77777777" w:rsidR="00D5296D" w:rsidRPr="00CE3FF6" w:rsidRDefault="00D5296D" w:rsidP="001C68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B9E0EF8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9B13296" w14:textId="77777777" w:rsidR="00D5296D" w:rsidRPr="00CE3FF6" w:rsidRDefault="00D5296D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DEE6CF4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ED6728F" w14:textId="77777777" w:rsidR="00D5296D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G</w:t>
            </w:r>
            <w:r w:rsidR="00D5296D" w:rsidRPr="00CE3FF6">
              <w:rPr>
                <w:rFonts w:ascii="Times New Roman" w:hAnsi="Times New Roman"/>
              </w:rPr>
              <w:t>iorno 27 di ogni mese</w:t>
            </w:r>
          </w:p>
        </w:tc>
        <w:tc>
          <w:tcPr>
            <w:tcW w:w="2693" w:type="dxa"/>
          </w:tcPr>
          <w:p w14:paraId="53F587FA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D6E6C39" w14:textId="77777777" w:rsidR="00D5296D" w:rsidRPr="00CE3FF6" w:rsidRDefault="00D5296D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03A777C" w14:textId="77777777" w:rsidR="00D5296D" w:rsidRPr="00CE3FF6" w:rsidRDefault="00D5296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0780316A" w14:textId="77777777" w:rsidTr="00522CB9">
        <w:tc>
          <w:tcPr>
            <w:tcW w:w="4395" w:type="dxa"/>
          </w:tcPr>
          <w:p w14:paraId="221D4AB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Determinazione e liquidazione importo annuo indennità particolari responsabilità a dipendenti incaricati</w:t>
            </w:r>
          </w:p>
        </w:tc>
        <w:tc>
          <w:tcPr>
            <w:tcW w:w="2694" w:type="dxa"/>
          </w:tcPr>
          <w:p w14:paraId="58C80F38" w14:textId="77777777" w:rsidR="001C685C" w:rsidRPr="00CE3FF6" w:rsidRDefault="00DA4A65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</w:t>
            </w:r>
            <w:r w:rsidR="001C685C" w:rsidRPr="00CE3FF6">
              <w:rPr>
                <w:rFonts w:ascii="Times New Roman" w:hAnsi="Times New Roman"/>
              </w:rPr>
              <w:t xml:space="preserve">rt. 17, comma 2, </w:t>
            </w:r>
            <w:proofErr w:type="spellStart"/>
            <w:r w:rsidR="001C685C" w:rsidRPr="00CE3FF6">
              <w:rPr>
                <w:rFonts w:ascii="Times New Roman" w:hAnsi="Times New Roman"/>
              </w:rPr>
              <w:t>lett.f</w:t>
            </w:r>
            <w:proofErr w:type="spellEnd"/>
            <w:r w:rsidR="001C685C" w:rsidRPr="00CE3FF6">
              <w:rPr>
                <w:rFonts w:ascii="Times New Roman" w:hAnsi="Times New Roman"/>
              </w:rPr>
              <w:t>-i) CCNL 1.4.1999 - CCIA</w:t>
            </w:r>
          </w:p>
        </w:tc>
        <w:tc>
          <w:tcPr>
            <w:tcW w:w="1701" w:type="dxa"/>
          </w:tcPr>
          <w:p w14:paraId="0DFCAECA" w14:textId="69764653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1CA2DE3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44F214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ABC630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82FF34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2942483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84980E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6E299B9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E30217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C0EC95E" w14:textId="77777777" w:rsidTr="00522CB9">
        <w:tc>
          <w:tcPr>
            <w:tcW w:w="4395" w:type="dxa"/>
          </w:tcPr>
          <w:p w14:paraId="5BF473EA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Determinazione e liquidazione importo annuo indennità maneggio valori a dipendenti incaricati</w:t>
            </w:r>
          </w:p>
        </w:tc>
        <w:tc>
          <w:tcPr>
            <w:tcW w:w="2694" w:type="dxa"/>
          </w:tcPr>
          <w:p w14:paraId="4C0FD1FE" w14:textId="77777777" w:rsidR="001C685C" w:rsidRPr="00CE3FF6" w:rsidRDefault="00DA4A65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Art. </w:t>
            </w:r>
            <w:r w:rsidR="001C685C" w:rsidRPr="00CE3FF6">
              <w:rPr>
                <w:rFonts w:ascii="Times New Roman" w:hAnsi="Times New Roman"/>
              </w:rPr>
              <w:t xml:space="preserve">17, comma 2, </w:t>
            </w:r>
            <w:proofErr w:type="spellStart"/>
            <w:r w:rsidR="001C685C" w:rsidRPr="00CE3FF6">
              <w:rPr>
                <w:rFonts w:ascii="Times New Roman" w:hAnsi="Times New Roman"/>
              </w:rPr>
              <w:t>lett.d</w:t>
            </w:r>
            <w:proofErr w:type="spellEnd"/>
            <w:r w:rsidR="001C685C" w:rsidRPr="00CE3FF6">
              <w:rPr>
                <w:rFonts w:ascii="Times New Roman" w:hAnsi="Times New Roman"/>
              </w:rPr>
              <w:t>) CCNL 1.4.1999 - CCIA</w:t>
            </w:r>
          </w:p>
        </w:tc>
        <w:tc>
          <w:tcPr>
            <w:tcW w:w="1701" w:type="dxa"/>
          </w:tcPr>
          <w:p w14:paraId="15F7CC07" w14:textId="130A602A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E5AD85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E2AA3D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4DBB929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C5B15C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D5EB8B2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</w:t>
            </w:r>
            <w:r w:rsidR="001C685C" w:rsidRPr="00CE3FF6">
              <w:rPr>
                <w:rFonts w:ascii="Times New Roman" w:hAnsi="Times New Roman"/>
              </w:rPr>
              <w:t>ermini indicati nel CCIA</w:t>
            </w:r>
          </w:p>
        </w:tc>
        <w:tc>
          <w:tcPr>
            <w:tcW w:w="2693" w:type="dxa"/>
          </w:tcPr>
          <w:p w14:paraId="65E0833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116CD3D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2CC8B7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3B9507C8" w14:textId="77777777" w:rsidTr="00522CB9">
        <w:tc>
          <w:tcPr>
            <w:tcW w:w="4395" w:type="dxa"/>
          </w:tcPr>
          <w:p w14:paraId="6E4FE806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Determinazione e liquidazione importo annuo indennità disagio a dipendenti individuati</w:t>
            </w:r>
          </w:p>
        </w:tc>
        <w:tc>
          <w:tcPr>
            <w:tcW w:w="2694" w:type="dxa"/>
          </w:tcPr>
          <w:p w14:paraId="0A8515F5" w14:textId="77777777" w:rsidR="001C685C" w:rsidRPr="00CE3FF6" w:rsidRDefault="00DA4A65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Art. </w:t>
            </w:r>
            <w:r w:rsidR="001C685C" w:rsidRPr="00CE3FF6">
              <w:rPr>
                <w:rFonts w:ascii="Times New Roman" w:hAnsi="Times New Roman"/>
              </w:rPr>
              <w:t xml:space="preserve">17, comma 2, </w:t>
            </w:r>
            <w:proofErr w:type="spellStart"/>
            <w:r w:rsidR="001C685C" w:rsidRPr="00CE3FF6">
              <w:rPr>
                <w:rFonts w:ascii="Times New Roman" w:hAnsi="Times New Roman"/>
              </w:rPr>
              <w:t>lett.e</w:t>
            </w:r>
            <w:proofErr w:type="spellEnd"/>
            <w:r w:rsidR="001C685C" w:rsidRPr="00CE3FF6">
              <w:rPr>
                <w:rFonts w:ascii="Times New Roman" w:hAnsi="Times New Roman"/>
              </w:rPr>
              <w:t>) CCNL 1.4.1999 - CCIA</w:t>
            </w:r>
          </w:p>
        </w:tc>
        <w:tc>
          <w:tcPr>
            <w:tcW w:w="1701" w:type="dxa"/>
          </w:tcPr>
          <w:p w14:paraId="2EA82183" w14:textId="01A882DE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31A595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E1FB4E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C72A89F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5BB989B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8DA38AB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</w:t>
            </w:r>
            <w:r w:rsidR="001C685C" w:rsidRPr="00CE3FF6">
              <w:rPr>
                <w:rFonts w:ascii="Times New Roman" w:hAnsi="Times New Roman"/>
              </w:rPr>
              <w:t>ermini indicati nel CCIA</w:t>
            </w:r>
          </w:p>
        </w:tc>
        <w:tc>
          <w:tcPr>
            <w:tcW w:w="2693" w:type="dxa"/>
          </w:tcPr>
          <w:p w14:paraId="56BCC11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248D92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5FBEF39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0AF0F259" w14:textId="77777777" w:rsidTr="00522CB9">
        <w:tc>
          <w:tcPr>
            <w:tcW w:w="4395" w:type="dxa"/>
          </w:tcPr>
          <w:p w14:paraId="5F586882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Liquidazione produttività individuale e collettiva </w:t>
            </w:r>
          </w:p>
        </w:tc>
        <w:tc>
          <w:tcPr>
            <w:tcW w:w="2694" w:type="dxa"/>
          </w:tcPr>
          <w:p w14:paraId="5DAE2FCC" w14:textId="77777777" w:rsidR="001C685C" w:rsidRPr="00CE3FF6" w:rsidRDefault="00DA4A65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Art. </w:t>
            </w:r>
            <w:r w:rsidR="001C685C" w:rsidRPr="00CE3FF6">
              <w:rPr>
                <w:rFonts w:ascii="Times New Roman" w:hAnsi="Times New Roman"/>
              </w:rPr>
              <w:t xml:space="preserve">17, comma 2, </w:t>
            </w:r>
            <w:proofErr w:type="spellStart"/>
            <w:r w:rsidR="001C685C" w:rsidRPr="00CE3FF6">
              <w:rPr>
                <w:rFonts w:ascii="Times New Roman" w:hAnsi="Times New Roman"/>
              </w:rPr>
              <w:t>lett.a</w:t>
            </w:r>
            <w:proofErr w:type="spellEnd"/>
            <w:r w:rsidR="001C685C" w:rsidRPr="00CE3FF6">
              <w:rPr>
                <w:rFonts w:ascii="Times New Roman" w:hAnsi="Times New Roman"/>
              </w:rPr>
              <w:t>) CCNL 1.4.1999 - CCIA</w:t>
            </w:r>
          </w:p>
        </w:tc>
        <w:tc>
          <w:tcPr>
            <w:tcW w:w="1701" w:type="dxa"/>
          </w:tcPr>
          <w:p w14:paraId="7E6C8683" w14:textId="7DEBA92E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47154E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AD267B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4E112B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9971A3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4D6A5BA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</w:t>
            </w:r>
            <w:r w:rsidR="001C685C" w:rsidRPr="00CE3FF6">
              <w:rPr>
                <w:rFonts w:ascii="Times New Roman" w:hAnsi="Times New Roman"/>
              </w:rPr>
              <w:t>ermini indicati nel CCIA</w:t>
            </w:r>
          </w:p>
        </w:tc>
        <w:tc>
          <w:tcPr>
            <w:tcW w:w="2693" w:type="dxa"/>
          </w:tcPr>
          <w:p w14:paraId="59A084F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E19107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29A0CF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28E0BA2" w14:textId="77777777" w:rsidTr="00522CB9">
        <w:tc>
          <w:tcPr>
            <w:tcW w:w="4395" w:type="dxa"/>
          </w:tcPr>
          <w:p w14:paraId="588DE8CB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Liquidazione retribuzione di risultato </w:t>
            </w:r>
          </w:p>
        </w:tc>
        <w:tc>
          <w:tcPr>
            <w:tcW w:w="2694" w:type="dxa"/>
          </w:tcPr>
          <w:p w14:paraId="572890E2" w14:textId="77777777" w:rsidR="001C685C" w:rsidRPr="00CE3FF6" w:rsidRDefault="00DA4A65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</w:t>
            </w:r>
            <w:r w:rsidR="001C685C" w:rsidRPr="00CE3FF6">
              <w:rPr>
                <w:rFonts w:ascii="Times New Roman" w:hAnsi="Times New Roman"/>
              </w:rPr>
              <w:t>rt. 10 CCNL 1999</w:t>
            </w:r>
          </w:p>
        </w:tc>
        <w:tc>
          <w:tcPr>
            <w:tcW w:w="1701" w:type="dxa"/>
          </w:tcPr>
          <w:p w14:paraId="4A4AFF79" w14:textId="52C9ED50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A37A8D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454F87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ACC446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968B0C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051C2B0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3BA6CD5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91FDEDE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6B5ABD7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65C55B8" w14:textId="77777777" w:rsidTr="00522CB9">
        <w:tc>
          <w:tcPr>
            <w:tcW w:w="4395" w:type="dxa"/>
          </w:tcPr>
          <w:p w14:paraId="3E6105FE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Autoliquidazione INAIL - Pagamento conguaglio e anticipazione premio annuale </w:t>
            </w:r>
            <w:r w:rsidRPr="00CE3FF6">
              <w:rPr>
                <w:rFonts w:ascii="Times New Roman" w:hAnsi="Times New Roman"/>
              </w:rPr>
              <w:lastRenderedPageBreak/>
              <w:t>INAIL</w:t>
            </w:r>
          </w:p>
        </w:tc>
        <w:tc>
          <w:tcPr>
            <w:tcW w:w="2694" w:type="dxa"/>
          </w:tcPr>
          <w:p w14:paraId="2B2FA755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E333B59" w14:textId="0BEA522B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E78AC81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67ED5A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lastRenderedPageBreak/>
              <w:t>D’ ufficio</w:t>
            </w:r>
          </w:p>
        </w:tc>
        <w:tc>
          <w:tcPr>
            <w:tcW w:w="1417" w:type="dxa"/>
          </w:tcPr>
          <w:p w14:paraId="6AD6A2F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47367B8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02EB574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AF3E5D3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9C4C2D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C72ACC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826D6B0" w14:textId="77777777" w:rsidTr="00522CB9">
        <w:tc>
          <w:tcPr>
            <w:tcW w:w="4395" w:type="dxa"/>
          </w:tcPr>
          <w:p w14:paraId="2F51497D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Dichiarazione INAIL - Dichiarazione telematica annuale delle retribuzioni</w:t>
            </w:r>
          </w:p>
        </w:tc>
        <w:tc>
          <w:tcPr>
            <w:tcW w:w="2694" w:type="dxa"/>
          </w:tcPr>
          <w:p w14:paraId="5C7D0B7D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42E9466" w14:textId="52042CDD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9FFECA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A2706E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640C14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D42C5D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5AC79CF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 xml:space="preserve">ntro il 16/02 </w:t>
            </w:r>
          </w:p>
        </w:tc>
        <w:tc>
          <w:tcPr>
            <w:tcW w:w="2693" w:type="dxa"/>
          </w:tcPr>
          <w:p w14:paraId="04C9D69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E3A10E8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4A77B03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225889B" w14:textId="77777777" w:rsidTr="00522CB9">
        <w:tc>
          <w:tcPr>
            <w:tcW w:w="4395" w:type="dxa"/>
          </w:tcPr>
          <w:p w14:paraId="15070B69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Pratiche infortunio dipendenti - Gestione rimborsi da INAIL </w:t>
            </w:r>
            <w:r w:rsidR="009D7447" w:rsidRPr="00CE3FF6">
              <w:rPr>
                <w:rFonts w:ascii="Times New Roman" w:hAnsi="Times New Roman"/>
              </w:rPr>
              <w:t>– Denuncia infortunio</w:t>
            </w:r>
          </w:p>
        </w:tc>
        <w:tc>
          <w:tcPr>
            <w:tcW w:w="2694" w:type="dxa"/>
          </w:tcPr>
          <w:p w14:paraId="4A4D7D15" w14:textId="77777777" w:rsidR="001C685C" w:rsidRPr="00CE3FF6" w:rsidRDefault="009D7447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D.P.R. n.1124/1965</w:t>
            </w:r>
          </w:p>
        </w:tc>
        <w:tc>
          <w:tcPr>
            <w:tcW w:w="1701" w:type="dxa"/>
          </w:tcPr>
          <w:p w14:paraId="19C4627A" w14:textId="1B31E2FB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E029F9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5B213D6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BAFF5B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872932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E83E3A8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>ntro il 16/03</w:t>
            </w:r>
          </w:p>
        </w:tc>
        <w:tc>
          <w:tcPr>
            <w:tcW w:w="2693" w:type="dxa"/>
          </w:tcPr>
          <w:p w14:paraId="34C18F7B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0AA274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AB2384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CE37BB0" w14:textId="77777777" w:rsidTr="00522CB9">
        <w:tc>
          <w:tcPr>
            <w:tcW w:w="4395" w:type="dxa"/>
          </w:tcPr>
          <w:p w14:paraId="34F689F9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Elaborazione e rilascio certificazioni CUD on line o cartacee a dipendenti</w:t>
            </w:r>
          </w:p>
        </w:tc>
        <w:tc>
          <w:tcPr>
            <w:tcW w:w="2694" w:type="dxa"/>
          </w:tcPr>
          <w:p w14:paraId="7117E793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D1BF59A" w14:textId="4287ED97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4A9F0E1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68AE31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93602C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81572F1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9E781E8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16F92F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0653CCE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6DAA47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32E87460" w14:textId="77777777" w:rsidTr="00522CB9">
        <w:tc>
          <w:tcPr>
            <w:tcW w:w="4395" w:type="dxa"/>
          </w:tcPr>
          <w:p w14:paraId="2E0CD359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Elaborazione telematica dichiarazione ritenute fiscali -Modello 770 sezione lavoro dipendente</w:t>
            </w:r>
          </w:p>
        </w:tc>
        <w:tc>
          <w:tcPr>
            <w:tcW w:w="2694" w:type="dxa"/>
          </w:tcPr>
          <w:p w14:paraId="3D14D0F4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2A0EF63" w14:textId="23D910D9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30CA57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35CEA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644D9FE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A6BC78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3D17EBA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>ntro 28/02</w:t>
            </w:r>
          </w:p>
        </w:tc>
        <w:tc>
          <w:tcPr>
            <w:tcW w:w="2693" w:type="dxa"/>
          </w:tcPr>
          <w:p w14:paraId="16F7576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9E0B5E1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CAE39B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880937A" w14:textId="77777777" w:rsidTr="00522CB9">
        <w:tc>
          <w:tcPr>
            <w:tcW w:w="4395" w:type="dxa"/>
          </w:tcPr>
          <w:p w14:paraId="1AC55361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Gestione risultanze contabili Mod 730: rimborso/ritenute su stipendio dipendenti </w:t>
            </w:r>
          </w:p>
        </w:tc>
        <w:tc>
          <w:tcPr>
            <w:tcW w:w="2694" w:type="dxa"/>
          </w:tcPr>
          <w:p w14:paraId="1F1C752D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1C7F706" w14:textId="0A3E2BE8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F5C531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3EC256B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5645D1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6538EA0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E93592D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>ntro il 31/07</w:t>
            </w:r>
          </w:p>
        </w:tc>
        <w:tc>
          <w:tcPr>
            <w:tcW w:w="2693" w:type="dxa"/>
          </w:tcPr>
          <w:p w14:paraId="25D11760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17A737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1ABD7B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ACEAC19" w14:textId="77777777" w:rsidTr="00522CB9">
        <w:tc>
          <w:tcPr>
            <w:tcW w:w="4395" w:type="dxa"/>
          </w:tcPr>
          <w:p w14:paraId="67A68809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Concessione assegni familiari - Istruttoria richieste - Erogazione mensile a dipendenti aventi diritto</w:t>
            </w:r>
          </w:p>
        </w:tc>
        <w:tc>
          <w:tcPr>
            <w:tcW w:w="2694" w:type="dxa"/>
          </w:tcPr>
          <w:p w14:paraId="7ABD9D81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7504EB4" w14:textId="0AE07654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EE83E8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EB2E960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0AFF42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9361B6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BC68189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>ntro 27/07</w:t>
            </w:r>
          </w:p>
        </w:tc>
        <w:tc>
          <w:tcPr>
            <w:tcW w:w="2693" w:type="dxa"/>
          </w:tcPr>
          <w:p w14:paraId="596417F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FF77B13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43971C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0B727444" w14:textId="77777777" w:rsidTr="00522CB9">
        <w:tc>
          <w:tcPr>
            <w:tcW w:w="4395" w:type="dxa"/>
          </w:tcPr>
          <w:p w14:paraId="55ACF586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Partecipanti cantieri di lavoro comunali - gestione fiscale contributiva, assistenziale - Elaborazione mensile cedolini; el</w:t>
            </w:r>
            <w:r w:rsidR="009D7447" w:rsidRPr="00CE3FF6">
              <w:rPr>
                <w:rFonts w:ascii="Times New Roman" w:hAnsi="Times New Roman"/>
              </w:rPr>
              <w:t xml:space="preserve">aborazione </w:t>
            </w:r>
            <w:proofErr w:type="spellStart"/>
            <w:r w:rsidR="009D7447" w:rsidRPr="00CE3FF6">
              <w:rPr>
                <w:rFonts w:ascii="Times New Roman" w:hAnsi="Times New Roman"/>
              </w:rPr>
              <w:t>Cud</w:t>
            </w:r>
            <w:proofErr w:type="spellEnd"/>
            <w:r w:rsidR="009D7447" w:rsidRPr="00CE3FF6">
              <w:rPr>
                <w:rFonts w:ascii="Times New Roman" w:hAnsi="Times New Roman"/>
              </w:rPr>
              <w:t>; attribuzione ANF</w:t>
            </w:r>
          </w:p>
        </w:tc>
        <w:tc>
          <w:tcPr>
            <w:tcW w:w="2694" w:type="dxa"/>
          </w:tcPr>
          <w:p w14:paraId="6754099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00E5FC" w14:textId="7E1D5DC1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383BF41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04CD7C4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EFE21B0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65F529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1EFB223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391AF4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6FED47F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92AD677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169857C8" w14:textId="77777777" w:rsidTr="00522CB9">
        <w:tc>
          <w:tcPr>
            <w:tcW w:w="4395" w:type="dxa"/>
          </w:tcPr>
          <w:p w14:paraId="40E310CC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Rendite vitalizie per invalidità permanente ex dipendenti- Erogazione mensile e rivalutazione annuale rendite vitalizie </w:t>
            </w:r>
          </w:p>
        </w:tc>
        <w:tc>
          <w:tcPr>
            <w:tcW w:w="2694" w:type="dxa"/>
          </w:tcPr>
          <w:p w14:paraId="62082F82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F13806A" w14:textId="47CDB947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A325BD1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8F93DC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CC33DB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922F06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C6D099D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E16AB58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6B82A9B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52475BC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0885570" w14:textId="77777777" w:rsidTr="00522CB9">
        <w:tc>
          <w:tcPr>
            <w:tcW w:w="4395" w:type="dxa"/>
          </w:tcPr>
          <w:p w14:paraId="6D6C4482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Trasmissione all'INPS - ex INPDAP flusso UNIEMENS dichiarazione telematica mensile dati retributivi e contributivi dei dipendenti</w:t>
            </w:r>
          </w:p>
        </w:tc>
        <w:tc>
          <w:tcPr>
            <w:tcW w:w="2694" w:type="dxa"/>
          </w:tcPr>
          <w:p w14:paraId="6D8D198C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91A0678" w14:textId="36E3F335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677181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1E4E74E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58A5BDA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7F27CB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CA7F729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2C1C8F1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F46B8B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729254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4876FDE" w14:textId="77777777" w:rsidTr="00522CB9">
        <w:tc>
          <w:tcPr>
            <w:tcW w:w="4395" w:type="dxa"/>
          </w:tcPr>
          <w:p w14:paraId="29425D1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Cessione 1/5 stipendio INPS ex INPDAP - certificazione - trattenuta e versamento mensile</w:t>
            </w:r>
          </w:p>
        </w:tc>
        <w:tc>
          <w:tcPr>
            <w:tcW w:w="2694" w:type="dxa"/>
          </w:tcPr>
          <w:p w14:paraId="71FA060E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FC74AF6" w14:textId="373DDE9C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B938D3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69D6C9F" w14:textId="77777777" w:rsidR="001C685C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005CC9FC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2BD813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B121AEE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>ntro il 31 mese successivo</w:t>
            </w:r>
          </w:p>
        </w:tc>
        <w:tc>
          <w:tcPr>
            <w:tcW w:w="2693" w:type="dxa"/>
          </w:tcPr>
          <w:p w14:paraId="409FF46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37069DD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A9A179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36762037" w14:textId="77777777" w:rsidTr="00522CB9">
        <w:tc>
          <w:tcPr>
            <w:tcW w:w="4395" w:type="dxa"/>
          </w:tcPr>
          <w:p w14:paraId="7ADB6F16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Piccolo prestito INPS ex INPDAP - certificazione - trattenuta e versamento mensile</w:t>
            </w:r>
          </w:p>
        </w:tc>
        <w:tc>
          <w:tcPr>
            <w:tcW w:w="2694" w:type="dxa"/>
          </w:tcPr>
          <w:p w14:paraId="4F419E38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35FB4AB" w14:textId="0359960E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9A2D44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6B728B8" w14:textId="77777777" w:rsidR="001C685C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1BA2152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4115740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84CF7F0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BD062D1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646BC158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4E5298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04C9F2B" w14:textId="77777777" w:rsidTr="00522CB9">
        <w:tc>
          <w:tcPr>
            <w:tcW w:w="4395" w:type="dxa"/>
          </w:tcPr>
          <w:p w14:paraId="6CBEBC76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Cessioni 1/5 stipendio da soc. finanziarie: rilascio benestare - delegazioni pagamento - trattenuta e versamento mensile</w:t>
            </w:r>
          </w:p>
        </w:tc>
        <w:tc>
          <w:tcPr>
            <w:tcW w:w="2694" w:type="dxa"/>
          </w:tcPr>
          <w:p w14:paraId="6C50FCF1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A048FF9" w14:textId="5035AF9D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C144F5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234E7F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2B3D86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880DF6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308186F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489E513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C9F4EBF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69D016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0B5EEDB" w14:textId="77777777" w:rsidTr="00522CB9">
        <w:tc>
          <w:tcPr>
            <w:tcW w:w="4395" w:type="dxa"/>
          </w:tcPr>
          <w:p w14:paraId="26831608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Recupero somme presso compagnie assicurative per malattia o infortunio dipendenti causato da terzi</w:t>
            </w:r>
          </w:p>
        </w:tc>
        <w:tc>
          <w:tcPr>
            <w:tcW w:w="2694" w:type="dxa"/>
          </w:tcPr>
          <w:p w14:paraId="0DF0E97B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E39CC7A" w14:textId="0CDEB474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A665863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3598F6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DDE45AC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3238B4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5A25086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EF7EDB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86822F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E11ECC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665168BA" w14:textId="77777777" w:rsidTr="00522CB9">
        <w:tc>
          <w:tcPr>
            <w:tcW w:w="4395" w:type="dxa"/>
          </w:tcPr>
          <w:p w14:paraId="7E99097E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Pignoramento stipendio dipendenti - Trattenuta mensile somme pignorate su stipendio dipendente e assegnazione al creditore</w:t>
            </w:r>
          </w:p>
        </w:tc>
        <w:tc>
          <w:tcPr>
            <w:tcW w:w="2694" w:type="dxa"/>
          </w:tcPr>
          <w:p w14:paraId="500E20FB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91420EA" w14:textId="3E3750D6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43F81C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362A82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AD9B97B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DAD914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6AC2D49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6521C1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70C7EA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5631CB7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3DD906D" w14:textId="77777777" w:rsidTr="00522CB9">
        <w:tc>
          <w:tcPr>
            <w:tcW w:w="4395" w:type="dxa"/>
          </w:tcPr>
          <w:p w14:paraId="5C2B9603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Procedura GECO Provincia di Torino - comunicazioni obbligatorie -Comunicazione telematica assunzioni, cessazioni, proroghe, trasformazioni, comandi/distacchi personale</w:t>
            </w:r>
          </w:p>
        </w:tc>
        <w:tc>
          <w:tcPr>
            <w:tcW w:w="2694" w:type="dxa"/>
          </w:tcPr>
          <w:p w14:paraId="0F26E741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2826D3F" w14:textId="0691E0C2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0A5F26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9518EE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8E3BE7D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40F65F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DC7F3DE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AE399D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89283D6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7D8666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7FAA6739" w14:textId="77777777" w:rsidTr="00522CB9">
        <w:tc>
          <w:tcPr>
            <w:tcW w:w="4395" w:type="dxa"/>
          </w:tcPr>
          <w:p w14:paraId="25FA8E20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Prospetto disabili - Trasmissione telematica annuale a Provincia di Torino dati sui disabili impiegati</w:t>
            </w:r>
          </w:p>
          <w:p w14:paraId="182B2404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14:paraId="4A115E62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75EA088" w14:textId="2978FCD0" w:rsidR="001C685C" w:rsidRPr="00CE3FF6" w:rsidRDefault="0011395D" w:rsidP="00062B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4414D7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845695A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9E79876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64D0969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12E3A1C" w14:textId="77777777" w:rsidR="001C685C" w:rsidRPr="00CE3FF6" w:rsidRDefault="00E833C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</w:t>
            </w:r>
            <w:r w:rsidR="001C685C" w:rsidRPr="00CE3FF6">
              <w:rPr>
                <w:rFonts w:ascii="Times New Roman" w:hAnsi="Times New Roman"/>
              </w:rPr>
              <w:t>ntro il giorno 20 del mese successivo all'evento</w:t>
            </w:r>
          </w:p>
        </w:tc>
        <w:tc>
          <w:tcPr>
            <w:tcW w:w="2693" w:type="dxa"/>
          </w:tcPr>
          <w:p w14:paraId="5578056F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875552D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851A817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3F71AFBF" w14:textId="77777777" w:rsidTr="00522CB9">
        <w:tc>
          <w:tcPr>
            <w:tcW w:w="4395" w:type="dxa"/>
          </w:tcPr>
          <w:p w14:paraId="4746F2FD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Contratto decentrato - autorizzazione alla stipulazione </w:t>
            </w:r>
          </w:p>
        </w:tc>
        <w:tc>
          <w:tcPr>
            <w:tcW w:w="2694" w:type="dxa"/>
          </w:tcPr>
          <w:p w14:paraId="07E4A25D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9358414" w14:textId="64D71CA5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518D93E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553018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C6E885C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77215F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EC1E884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00201E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81078DB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AF90CE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C9E3FC4" w14:textId="77777777" w:rsidTr="00522CB9">
        <w:tc>
          <w:tcPr>
            <w:tcW w:w="4395" w:type="dxa"/>
          </w:tcPr>
          <w:p w14:paraId="07700F8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Ricognizione e rilevazione eccedenze </w:t>
            </w:r>
            <w:r w:rsidRPr="00CE3FF6">
              <w:rPr>
                <w:rFonts w:ascii="Times New Roman" w:hAnsi="Times New Roman"/>
              </w:rPr>
              <w:lastRenderedPageBreak/>
              <w:t xml:space="preserve">personale </w:t>
            </w:r>
          </w:p>
        </w:tc>
        <w:tc>
          <w:tcPr>
            <w:tcW w:w="2694" w:type="dxa"/>
          </w:tcPr>
          <w:p w14:paraId="7110590D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B352B9B" w14:textId="6FFFC19D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BETTASSA </w:t>
            </w:r>
            <w:r>
              <w:rPr>
                <w:rFonts w:ascii="Times New Roman" w:hAnsi="Times New Roman"/>
              </w:rPr>
              <w:lastRenderedPageBreak/>
              <w:t>geom. Emanuele</w:t>
            </w:r>
          </w:p>
          <w:p w14:paraId="61D691BA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FA18427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lastRenderedPageBreak/>
              <w:t>D’ ufficio</w:t>
            </w:r>
          </w:p>
        </w:tc>
        <w:tc>
          <w:tcPr>
            <w:tcW w:w="1417" w:type="dxa"/>
          </w:tcPr>
          <w:p w14:paraId="7257C879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CB2B0F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E3C841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2A470A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9835C2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F737D6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4EF06B3" w14:textId="77777777" w:rsidTr="00522CB9">
        <w:tc>
          <w:tcPr>
            <w:tcW w:w="4395" w:type="dxa"/>
          </w:tcPr>
          <w:p w14:paraId="3E012542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Deliberazione programmazione fabbisogni - Programmazione annuale dei fabbisogni di personale e piano assunzioni - determinazione dotazione organica</w:t>
            </w:r>
          </w:p>
        </w:tc>
        <w:tc>
          <w:tcPr>
            <w:tcW w:w="2694" w:type="dxa"/>
          </w:tcPr>
          <w:p w14:paraId="4CFF33C3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571910F" w14:textId="21D91F1E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0D6E8C2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FAC1B2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89A048D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7AD725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40904C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0909C3A1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6A2AFD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A406EF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866752B" w14:textId="77777777" w:rsidTr="00522CB9">
        <w:tc>
          <w:tcPr>
            <w:tcW w:w="4395" w:type="dxa"/>
          </w:tcPr>
          <w:p w14:paraId="70E0E79A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Indizione e pubblicazione bando selezione/concorso personale di qualifica non dirigenziale</w:t>
            </w:r>
          </w:p>
        </w:tc>
        <w:tc>
          <w:tcPr>
            <w:tcW w:w="2694" w:type="dxa"/>
          </w:tcPr>
          <w:p w14:paraId="7F21F255" w14:textId="77777777" w:rsidR="001C685C" w:rsidRPr="00CE3FF6" w:rsidRDefault="004322A5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D.P.R. n. 487/1994 ed </w:t>
            </w:r>
            <w:proofErr w:type="spellStart"/>
            <w:r w:rsidRPr="00CE3FF6">
              <w:rPr>
                <w:rFonts w:ascii="Times New Roman" w:hAnsi="Times New Roman"/>
              </w:rPr>
              <w:t>s.</w:t>
            </w:r>
            <w:proofErr w:type="gramStart"/>
            <w:r w:rsidRPr="00CE3FF6">
              <w:rPr>
                <w:rFonts w:ascii="Times New Roman" w:hAnsi="Times New Roman"/>
              </w:rPr>
              <w:t>m.i</w:t>
            </w:r>
            <w:proofErr w:type="spellEnd"/>
            <w:proofErr w:type="gramEnd"/>
            <w:r w:rsidRPr="00CE3FF6">
              <w:rPr>
                <w:rFonts w:ascii="Times New Roman" w:hAnsi="Times New Roman"/>
              </w:rPr>
              <w:t xml:space="preserve">, D.Lgs. n. 165/2001 ed </w:t>
            </w:r>
            <w:proofErr w:type="spellStart"/>
            <w:r w:rsidRPr="00CE3FF6">
              <w:rPr>
                <w:rFonts w:ascii="Times New Roman" w:hAnsi="Times New Roman"/>
              </w:rPr>
              <w:t>s.m.i</w:t>
            </w:r>
            <w:proofErr w:type="spellEnd"/>
            <w:r w:rsidRPr="00CE3FF6">
              <w:rPr>
                <w:rFonts w:ascii="Times New Roman" w:hAnsi="Times New Roman"/>
              </w:rPr>
              <w:t xml:space="preserve">, Regolamento </w:t>
            </w:r>
          </w:p>
        </w:tc>
        <w:tc>
          <w:tcPr>
            <w:tcW w:w="1701" w:type="dxa"/>
          </w:tcPr>
          <w:p w14:paraId="545A9C97" w14:textId="02A9216F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336347B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188348A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1547484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4006B263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BF64FE9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1364969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4F18C0D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19691D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6A55A921" w14:textId="77777777" w:rsidTr="00522CB9">
        <w:tc>
          <w:tcPr>
            <w:tcW w:w="4395" w:type="dxa"/>
          </w:tcPr>
          <w:p w14:paraId="6DA9E110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Nomina commissione concorso/selezione personale di qualifica non dirigenziale</w:t>
            </w:r>
          </w:p>
        </w:tc>
        <w:tc>
          <w:tcPr>
            <w:tcW w:w="2694" w:type="dxa"/>
          </w:tcPr>
          <w:p w14:paraId="292C18FA" w14:textId="77777777" w:rsidR="001C685C" w:rsidRPr="00CE3FF6" w:rsidRDefault="000A4961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D.P.R. n. 487/1994 ed </w:t>
            </w:r>
            <w:proofErr w:type="spellStart"/>
            <w:r w:rsidRPr="00CE3FF6">
              <w:rPr>
                <w:rFonts w:ascii="Times New Roman" w:hAnsi="Times New Roman"/>
              </w:rPr>
              <w:t>s.</w:t>
            </w:r>
            <w:proofErr w:type="gramStart"/>
            <w:r w:rsidRPr="00CE3FF6">
              <w:rPr>
                <w:rFonts w:ascii="Times New Roman" w:hAnsi="Times New Roman"/>
              </w:rPr>
              <w:t>m.i</w:t>
            </w:r>
            <w:proofErr w:type="spellEnd"/>
            <w:proofErr w:type="gramEnd"/>
            <w:r w:rsidRPr="00CE3FF6">
              <w:rPr>
                <w:rFonts w:ascii="Times New Roman" w:hAnsi="Times New Roman"/>
              </w:rPr>
              <w:t xml:space="preserve">, D.Lgs. n. 165/2001 ed </w:t>
            </w:r>
            <w:proofErr w:type="spellStart"/>
            <w:r w:rsidRPr="00CE3FF6">
              <w:rPr>
                <w:rFonts w:ascii="Times New Roman" w:hAnsi="Times New Roman"/>
              </w:rPr>
              <w:t>s.m.i</w:t>
            </w:r>
            <w:proofErr w:type="spellEnd"/>
            <w:r w:rsidRPr="00CE3FF6">
              <w:rPr>
                <w:rFonts w:ascii="Times New Roman" w:hAnsi="Times New Roman"/>
              </w:rPr>
              <w:t>, Regolamento</w:t>
            </w:r>
          </w:p>
        </w:tc>
        <w:tc>
          <w:tcPr>
            <w:tcW w:w="1701" w:type="dxa"/>
          </w:tcPr>
          <w:p w14:paraId="1BC6F388" w14:textId="60DBC831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A797189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057966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D0F15B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6C1219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A3361D8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303D853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32B8DF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8F1ABB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0D5E3126" w14:textId="77777777" w:rsidTr="00522CB9">
        <w:tc>
          <w:tcPr>
            <w:tcW w:w="4395" w:type="dxa"/>
          </w:tcPr>
          <w:p w14:paraId="7346376B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Concorso/selezione pubblica personale di qualifica non dirigenziale </w:t>
            </w:r>
          </w:p>
        </w:tc>
        <w:tc>
          <w:tcPr>
            <w:tcW w:w="2694" w:type="dxa"/>
          </w:tcPr>
          <w:p w14:paraId="67C8FB4E" w14:textId="77777777" w:rsidR="001C685C" w:rsidRPr="00CE3FF6" w:rsidRDefault="000A4961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D.P.R. n. 487/1994 ed </w:t>
            </w:r>
            <w:proofErr w:type="spellStart"/>
            <w:r w:rsidRPr="00CE3FF6">
              <w:rPr>
                <w:rFonts w:ascii="Times New Roman" w:hAnsi="Times New Roman"/>
              </w:rPr>
              <w:t>s.</w:t>
            </w:r>
            <w:proofErr w:type="gramStart"/>
            <w:r w:rsidRPr="00CE3FF6">
              <w:rPr>
                <w:rFonts w:ascii="Times New Roman" w:hAnsi="Times New Roman"/>
              </w:rPr>
              <w:t>m.i</w:t>
            </w:r>
            <w:proofErr w:type="spellEnd"/>
            <w:proofErr w:type="gramEnd"/>
            <w:r w:rsidRPr="00CE3FF6">
              <w:rPr>
                <w:rFonts w:ascii="Times New Roman" w:hAnsi="Times New Roman"/>
              </w:rPr>
              <w:t xml:space="preserve">, D.Lgs. n. 165/2001 ed </w:t>
            </w:r>
            <w:proofErr w:type="spellStart"/>
            <w:r w:rsidRPr="00CE3FF6">
              <w:rPr>
                <w:rFonts w:ascii="Times New Roman" w:hAnsi="Times New Roman"/>
              </w:rPr>
              <w:t>s.m.i</w:t>
            </w:r>
            <w:proofErr w:type="spellEnd"/>
            <w:r w:rsidRPr="00CE3FF6">
              <w:rPr>
                <w:rFonts w:ascii="Times New Roman" w:hAnsi="Times New Roman"/>
              </w:rPr>
              <w:t>, Regolamento</w:t>
            </w:r>
          </w:p>
        </w:tc>
        <w:tc>
          <w:tcPr>
            <w:tcW w:w="1701" w:type="dxa"/>
          </w:tcPr>
          <w:p w14:paraId="245DCDDB" w14:textId="7957EA78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DAF2153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29E540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F0A797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FE1C94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3F3A8D9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25A1509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89CAC4F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D8B202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FBB6948" w14:textId="77777777" w:rsidTr="00522CB9">
        <w:tc>
          <w:tcPr>
            <w:tcW w:w="4395" w:type="dxa"/>
          </w:tcPr>
          <w:p w14:paraId="7190275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Assunzione personale di qualifica non dirigenziale mediante mobilità da altro Ente - Bando selezione </w:t>
            </w:r>
          </w:p>
        </w:tc>
        <w:tc>
          <w:tcPr>
            <w:tcW w:w="2694" w:type="dxa"/>
          </w:tcPr>
          <w:p w14:paraId="424218B6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CBACB5D" w14:textId="51CAD49D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518B968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08D7FC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F6AF91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5E1AE83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DF086F3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5F75C3F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3EB8A3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E22FFC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7DEB1664" w14:textId="77777777" w:rsidTr="00522CB9">
        <w:tc>
          <w:tcPr>
            <w:tcW w:w="4395" w:type="dxa"/>
          </w:tcPr>
          <w:p w14:paraId="33C2CFE4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Assunzione personale cat. A-B da Centro per l'Impiego mediante chiamata pubblica </w:t>
            </w:r>
          </w:p>
        </w:tc>
        <w:tc>
          <w:tcPr>
            <w:tcW w:w="2694" w:type="dxa"/>
          </w:tcPr>
          <w:p w14:paraId="53AE2469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AB7AE07" w14:textId="03F32E50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39C333C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A6665D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55D5879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917E75B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5138041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582BEA3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7C45CED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32DC4F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24487A4D" w14:textId="77777777" w:rsidTr="00522CB9">
        <w:tc>
          <w:tcPr>
            <w:tcW w:w="4395" w:type="dxa"/>
          </w:tcPr>
          <w:p w14:paraId="3EC6FD8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Assunzione obbligatoria disabili/categorie protette - Avviamento da liste speciali Centro per l'impiego </w:t>
            </w:r>
          </w:p>
        </w:tc>
        <w:tc>
          <w:tcPr>
            <w:tcW w:w="2694" w:type="dxa"/>
          </w:tcPr>
          <w:p w14:paraId="72F8FFFA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5811527" w14:textId="12FEC3B8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4155268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107466F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F25E45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BB4E90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65C2661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08392E9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4BDC23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ED0332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6DC42617" w14:textId="77777777" w:rsidTr="00522CB9">
        <w:tc>
          <w:tcPr>
            <w:tcW w:w="4395" w:type="dxa"/>
          </w:tcPr>
          <w:p w14:paraId="0B88A8DA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Adozione provvedimento di assunzione personale non dirigenziale - individuazione assumendo</w:t>
            </w:r>
          </w:p>
        </w:tc>
        <w:tc>
          <w:tcPr>
            <w:tcW w:w="2694" w:type="dxa"/>
          </w:tcPr>
          <w:p w14:paraId="14C2749C" w14:textId="77777777" w:rsidR="001C685C" w:rsidRPr="00CE3FF6" w:rsidRDefault="001C685C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3004E1B" w14:textId="739D7C1C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DC11596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365E2AD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6B5E6C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6B62672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91B6835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Secondo piano occupazionale</w:t>
            </w:r>
          </w:p>
        </w:tc>
        <w:tc>
          <w:tcPr>
            <w:tcW w:w="2693" w:type="dxa"/>
          </w:tcPr>
          <w:p w14:paraId="6B797F9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F21730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146374C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0FBBC2F" w14:textId="77777777" w:rsidTr="00522CB9">
        <w:tc>
          <w:tcPr>
            <w:tcW w:w="4395" w:type="dxa"/>
          </w:tcPr>
          <w:p w14:paraId="18F62523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Svolgimento stage/tirocinio - convenzione - progetto formativo </w:t>
            </w:r>
          </w:p>
        </w:tc>
        <w:tc>
          <w:tcPr>
            <w:tcW w:w="2694" w:type="dxa"/>
          </w:tcPr>
          <w:p w14:paraId="35FB6F08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Legge Regione Piemonte 34/2008 - DGR 74-5911 del 3.6.2013</w:t>
            </w:r>
          </w:p>
        </w:tc>
        <w:tc>
          <w:tcPr>
            <w:tcW w:w="1701" w:type="dxa"/>
          </w:tcPr>
          <w:p w14:paraId="09DF4C0B" w14:textId="09F09D8B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674F612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10F39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55DED0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F5A109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D3B206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2058295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137322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D8C789B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613ADDF7" w14:textId="77777777" w:rsidTr="00522CB9">
        <w:tc>
          <w:tcPr>
            <w:tcW w:w="4395" w:type="dxa"/>
          </w:tcPr>
          <w:p w14:paraId="146F23E1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Collocamento a riposo per raggiungimento limite massimo d'età - cessazione del dipendente</w:t>
            </w:r>
          </w:p>
        </w:tc>
        <w:tc>
          <w:tcPr>
            <w:tcW w:w="2694" w:type="dxa"/>
          </w:tcPr>
          <w:p w14:paraId="06C02930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art. 27 ter CCNL 6.7.95;</w:t>
            </w:r>
            <w:r w:rsidR="009B5EB8">
              <w:rPr>
                <w:rFonts w:ascii="Times New Roman" w:hAnsi="Times New Roman"/>
              </w:rPr>
              <w:t xml:space="preserve"> </w:t>
            </w:r>
            <w:r w:rsidRPr="00CE3FF6">
              <w:rPr>
                <w:rFonts w:ascii="Times New Roman" w:hAnsi="Times New Roman"/>
              </w:rPr>
              <w:t xml:space="preserve">DL 1.7.2009 78 </w:t>
            </w:r>
            <w:proofErr w:type="spellStart"/>
            <w:r w:rsidRPr="00CE3FF6">
              <w:rPr>
                <w:rFonts w:ascii="Times New Roman" w:hAnsi="Times New Roman"/>
              </w:rPr>
              <w:t>conv</w:t>
            </w:r>
            <w:proofErr w:type="spellEnd"/>
            <w:r w:rsidRPr="00CE3FF6">
              <w:rPr>
                <w:rFonts w:ascii="Times New Roman" w:hAnsi="Times New Roman"/>
              </w:rPr>
              <w:t xml:space="preserve"> in legge n. 102/2009; DL 6.12.2011 n. 201conv in legge n. 214 /2011 </w:t>
            </w:r>
          </w:p>
        </w:tc>
        <w:tc>
          <w:tcPr>
            <w:tcW w:w="1701" w:type="dxa"/>
          </w:tcPr>
          <w:p w14:paraId="14F8BDA1" w14:textId="0641267E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58F7CE4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CB70189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3C29BEA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BE4543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17FDDFB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173C6C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19D2C3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5B5F9B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30BC94BA" w14:textId="77777777" w:rsidTr="00522CB9">
        <w:tc>
          <w:tcPr>
            <w:tcW w:w="4395" w:type="dxa"/>
          </w:tcPr>
          <w:p w14:paraId="2A6234F5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Collocamento a riposo a domanda - cessazione del dipendente</w:t>
            </w:r>
          </w:p>
        </w:tc>
        <w:tc>
          <w:tcPr>
            <w:tcW w:w="2694" w:type="dxa"/>
          </w:tcPr>
          <w:p w14:paraId="149667E2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art. 27 ter CCNL 6.7.95; DL 201 del 6.12.2011 </w:t>
            </w:r>
            <w:proofErr w:type="spellStart"/>
            <w:r w:rsidRPr="00CE3FF6">
              <w:rPr>
                <w:rFonts w:ascii="Times New Roman" w:hAnsi="Times New Roman"/>
              </w:rPr>
              <w:t>conv</w:t>
            </w:r>
            <w:proofErr w:type="spellEnd"/>
            <w:r w:rsidRPr="00CE3FF6">
              <w:rPr>
                <w:rFonts w:ascii="Times New Roman" w:hAnsi="Times New Roman"/>
              </w:rPr>
              <w:t xml:space="preserve"> in legge n. 214 /2011 - legge 23.8.2004 n. 243 - legge 24.12.2007 n.247 </w:t>
            </w:r>
          </w:p>
        </w:tc>
        <w:tc>
          <w:tcPr>
            <w:tcW w:w="1701" w:type="dxa"/>
          </w:tcPr>
          <w:p w14:paraId="691C0A83" w14:textId="03B9CAB7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3CC3361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BDC10BD" w14:textId="77777777" w:rsidR="001C685C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447B104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402C6A1B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2EF606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34514986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D7E5CD2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3BBA52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FCE990A" w14:textId="77777777" w:rsidTr="00522CB9">
        <w:tc>
          <w:tcPr>
            <w:tcW w:w="4395" w:type="dxa"/>
          </w:tcPr>
          <w:p w14:paraId="4DA27431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Autorizzazione dipendente a incarico esterno - </w:t>
            </w:r>
          </w:p>
        </w:tc>
        <w:tc>
          <w:tcPr>
            <w:tcW w:w="2694" w:type="dxa"/>
          </w:tcPr>
          <w:p w14:paraId="6C5066B9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D.L.gs 165/2001 - art. 53 c 10</w:t>
            </w:r>
          </w:p>
        </w:tc>
        <w:tc>
          <w:tcPr>
            <w:tcW w:w="1701" w:type="dxa"/>
          </w:tcPr>
          <w:p w14:paraId="6381A8C3" w14:textId="3C828D1B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0342DDD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CD035C6" w14:textId="77777777" w:rsidR="001C685C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0AABD98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DC3F35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15C3E41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</w:t>
            </w:r>
          </w:p>
        </w:tc>
        <w:tc>
          <w:tcPr>
            <w:tcW w:w="2693" w:type="dxa"/>
          </w:tcPr>
          <w:p w14:paraId="2ACD2D0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C45A1E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6615A36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8638A1C" w14:textId="77777777" w:rsidTr="00522CB9">
        <w:tc>
          <w:tcPr>
            <w:tcW w:w="4395" w:type="dxa"/>
          </w:tcPr>
          <w:p w14:paraId="43D2032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Inabilità permanente a mansioni/proficuo lavoro - risoluzione rapporto di lavoro- collocamento a riposo d'ufficio/ prosecuzione</w:t>
            </w:r>
          </w:p>
        </w:tc>
        <w:tc>
          <w:tcPr>
            <w:tcW w:w="2694" w:type="dxa"/>
          </w:tcPr>
          <w:p w14:paraId="6ACFC5EF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CCNL 1995 - art 21; legge 274/91; legge 335/95</w:t>
            </w:r>
          </w:p>
        </w:tc>
        <w:tc>
          <w:tcPr>
            <w:tcW w:w="1701" w:type="dxa"/>
          </w:tcPr>
          <w:p w14:paraId="3FE948B3" w14:textId="0773B3EA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396E400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EB5C03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D9B2318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639E1CF8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3CA3A5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402D438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384215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EFF6F7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7DC95C4" w14:textId="77777777" w:rsidTr="00522CB9">
        <w:tc>
          <w:tcPr>
            <w:tcW w:w="4395" w:type="dxa"/>
          </w:tcPr>
          <w:p w14:paraId="2DB62D43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Certificazioni stato giuridico - economico se richieste da privati/ Verifica autocertificazioni se richiesto da Enti pubblici</w:t>
            </w:r>
          </w:p>
        </w:tc>
        <w:tc>
          <w:tcPr>
            <w:tcW w:w="2694" w:type="dxa"/>
          </w:tcPr>
          <w:p w14:paraId="40F33C0E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DPR 445/2000</w:t>
            </w:r>
          </w:p>
        </w:tc>
        <w:tc>
          <w:tcPr>
            <w:tcW w:w="1701" w:type="dxa"/>
          </w:tcPr>
          <w:p w14:paraId="4E53C152" w14:textId="65AF98C9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7E2C57A1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62AAA76" w14:textId="77777777" w:rsidR="001C685C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2DDA24CB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4C254D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E3E8950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0269289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2D06EC1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135CBE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684DE86D" w14:textId="77777777" w:rsidTr="00522CB9">
        <w:tc>
          <w:tcPr>
            <w:tcW w:w="4395" w:type="dxa"/>
          </w:tcPr>
          <w:p w14:paraId="746A5E29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Rilascio certificazione PA04 a INPS ex INPDAP o altro Ente</w:t>
            </w:r>
          </w:p>
        </w:tc>
        <w:tc>
          <w:tcPr>
            <w:tcW w:w="2694" w:type="dxa"/>
          </w:tcPr>
          <w:p w14:paraId="2FAB428E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251E92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12B0D7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F16EDDE" w14:textId="3E20290A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4DB0153F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72BE32E" w14:textId="77777777" w:rsidR="001C685C" w:rsidRPr="00CE3FF6" w:rsidRDefault="00700D2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69B75EFC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AC3CC61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4846F1F" w14:textId="77777777" w:rsidR="001C685C" w:rsidRPr="00CE3FF6" w:rsidRDefault="00F51362" w:rsidP="00F51362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R.D. 680/1938, L. 152/1968, L. n. 274/1991, D.Lgs. n. 503/1992, L. n. 335/1995, L. 449/1997, L.243/2004, L. n. 247/2007, CCNL, Circolari Ex Inpdap </w:t>
            </w:r>
          </w:p>
        </w:tc>
        <w:tc>
          <w:tcPr>
            <w:tcW w:w="2693" w:type="dxa"/>
          </w:tcPr>
          <w:p w14:paraId="67A7AF7B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703FCDE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5F089BC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3B8185F6" w14:textId="77777777" w:rsidTr="00522CB9">
        <w:tc>
          <w:tcPr>
            <w:tcW w:w="4395" w:type="dxa"/>
          </w:tcPr>
          <w:p w14:paraId="0FDA9F74" w14:textId="77777777" w:rsidR="001C685C" w:rsidRPr="00CE3FF6" w:rsidRDefault="001C685C" w:rsidP="00F1299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lastRenderedPageBreak/>
              <w:t>Rilascio certificazione Mod 350 P a INPS ex INPDAP</w:t>
            </w:r>
          </w:p>
        </w:tc>
        <w:tc>
          <w:tcPr>
            <w:tcW w:w="2694" w:type="dxa"/>
          </w:tcPr>
          <w:p w14:paraId="5123D04C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5FAE56C" w14:textId="2E6F29DA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5405D10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13F202D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DC257BC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43AC84AA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C6A3E88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 da cessazione</w:t>
            </w:r>
          </w:p>
        </w:tc>
        <w:tc>
          <w:tcPr>
            <w:tcW w:w="2693" w:type="dxa"/>
          </w:tcPr>
          <w:p w14:paraId="22EDB9E8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501AC3C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C39410D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71EA3CE4" w14:textId="77777777" w:rsidTr="00522CB9">
        <w:tc>
          <w:tcPr>
            <w:tcW w:w="4395" w:type="dxa"/>
          </w:tcPr>
          <w:p w14:paraId="72FCFA1E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rilascio quadro aggiuntivo certificazione TFS ad altro Ente</w:t>
            </w:r>
          </w:p>
        </w:tc>
        <w:tc>
          <w:tcPr>
            <w:tcW w:w="2694" w:type="dxa"/>
          </w:tcPr>
          <w:p w14:paraId="6E14433D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A645C32" w14:textId="593534B3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731A656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6C6DF3F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66F61F4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A0DC753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DA4946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DDDA6FA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B5BBF5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9C7D2AF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0B73CD7E" w14:textId="77777777" w:rsidTr="00522CB9">
        <w:tc>
          <w:tcPr>
            <w:tcW w:w="4395" w:type="dxa"/>
          </w:tcPr>
          <w:p w14:paraId="422EF54F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Pratica TFR - trasmissione a INPS ex INPDAP</w:t>
            </w:r>
          </w:p>
        </w:tc>
        <w:tc>
          <w:tcPr>
            <w:tcW w:w="2694" w:type="dxa"/>
          </w:tcPr>
          <w:p w14:paraId="1E85A28E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7B9E6AC" w14:textId="7CCD4959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1D31A19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A9CDABF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E808492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736A7B79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70FD820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 da cessazione</w:t>
            </w:r>
          </w:p>
        </w:tc>
        <w:tc>
          <w:tcPr>
            <w:tcW w:w="2693" w:type="dxa"/>
          </w:tcPr>
          <w:p w14:paraId="15E3378B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8D682E6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8687C42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D5F68C9" w14:textId="77777777" w:rsidTr="00522CB9">
        <w:tc>
          <w:tcPr>
            <w:tcW w:w="4395" w:type="dxa"/>
          </w:tcPr>
          <w:p w14:paraId="749F0242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Collocamento a riposo dipendente - istruttoria e trasmissione pratica previdenziale</w:t>
            </w:r>
          </w:p>
        </w:tc>
        <w:tc>
          <w:tcPr>
            <w:tcW w:w="2694" w:type="dxa"/>
          </w:tcPr>
          <w:p w14:paraId="1326939E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9F9CEC4" w14:textId="5F1CAD6E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F7E2227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4F0E9B0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941F5A1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2790285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7628AC7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A729B54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9BDD7B5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3090DB4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4F8372A6" w14:textId="77777777" w:rsidTr="00522CB9">
        <w:tc>
          <w:tcPr>
            <w:tcW w:w="4395" w:type="dxa"/>
          </w:tcPr>
          <w:p w14:paraId="3043E24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Pratica previdenziale riliquidazione pensionistica - trasmissione a ex INPDAP</w:t>
            </w:r>
          </w:p>
        </w:tc>
        <w:tc>
          <w:tcPr>
            <w:tcW w:w="2694" w:type="dxa"/>
          </w:tcPr>
          <w:p w14:paraId="374C8FEA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F39E0D9" w14:textId="3D210F76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3A739A55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FF47CE0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167A0F3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F96629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7522729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 dal pagamento emolumenti arretrati/30 gg. da pubblicazione in Gazzetta Ufficiale</w:t>
            </w:r>
          </w:p>
        </w:tc>
        <w:tc>
          <w:tcPr>
            <w:tcW w:w="2693" w:type="dxa"/>
          </w:tcPr>
          <w:p w14:paraId="15B5089E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D185C21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A9349D0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C685C" w:rsidRPr="00CE3FF6" w14:paraId="5D7E7601" w14:textId="77777777" w:rsidTr="00522CB9">
        <w:tc>
          <w:tcPr>
            <w:tcW w:w="4395" w:type="dxa"/>
          </w:tcPr>
          <w:p w14:paraId="00D22C17" w14:textId="77777777" w:rsidR="001C685C" w:rsidRPr="00CE3FF6" w:rsidRDefault="001C685C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Pratica riliquidazione TFS - trasmissione a ex INPDAP</w:t>
            </w:r>
          </w:p>
        </w:tc>
        <w:tc>
          <w:tcPr>
            <w:tcW w:w="2694" w:type="dxa"/>
          </w:tcPr>
          <w:p w14:paraId="19F22368" w14:textId="77777777" w:rsidR="001C685C" w:rsidRPr="00CE3FF6" w:rsidRDefault="001C685C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9451755" w14:textId="1637B7C4" w:rsidR="001C685C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A9D1951" w14:textId="77777777" w:rsidR="001C685C" w:rsidRPr="00CE3FF6" w:rsidRDefault="001C685C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E11D35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22A397F" w14:textId="77777777" w:rsidR="001C685C" w:rsidRPr="00CE3FF6" w:rsidRDefault="001C685C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8EC7C4E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369748A" w14:textId="77777777" w:rsidR="001C685C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 dal pagamento emolumento arretrato</w:t>
            </w:r>
          </w:p>
        </w:tc>
        <w:tc>
          <w:tcPr>
            <w:tcW w:w="2693" w:type="dxa"/>
          </w:tcPr>
          <w:p w14:paraId="4FA87F17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E206E99" w14:textId="77777777" w:rsidR="001C685C" w:rsidRPr="00CE3FF6" w:rsidRDefault="001C685C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D3FA3E0" w14:textId="77777777" w:rsidR="001C685C" w:rsidRPr="00CE3FF6" w:rsidRDefault="001C685C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615F7E70" w14:textId="77777777" w:rsidTr="00522CB9">
        <w:tc>
          <w:tcPr>
            <w:tcW w:w="4395" w:type="dxa"/>
          </w:tcPr>
          <w:p w14:paraId="5781F5F4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Pratica riliquidazione TFR - trasmissione a ex INPDAP </w:t>
            </w:r>
          </w:p>
        </w:tc>
        <w:tc>
          <w:tcPr>
            <w:tcW w:w="2694" w:type="dxa"/>
          </w:tcPr>
          <w:p w14:paraId="2FC57991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5D5870B" w14:textId="53C18BB8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BAA82E5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76C531F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1BDB47D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5C1EC4A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B92944B" w14:textId="77777777" w:rsidR="00B9301F" w:rsidRPr="00CE3FF6" w:rsidRDefault="00B9301F" w:rsidP="00B53D4E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 dal pagamento emolumento arretrato</w:t>
            </w:r>
          </w:p>
        </w:tc>
        <w:tc>
          <w:tcPr>
            <w:tcW w:w="2693" w:type="dxa"/>
          </w:tcPr>
          <w:p w14:paraId="414FF10A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2DEE6C6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C48011D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76B68478" w14:textId="77777777" w:rsidTr="00522CB9">
        <w:tc>
          <w:tcPr>
            <w:tcW w:w="4395" w:type="dxa"/>
          </w:tcPr>
          <w:p w14:paraId="278284C7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PERLA PA/Adempimento GEPAS - Comunicazione telematica dati dipendenti partecipanti a scioperi e trattenute effettuate</w:t>
            </w:r>
          </w:p>
        </w:tc>
        <w:tc>
          <w:tcPr>
            <w:tcW w:w="2694" w:type="dxa"/>
          </w:tcPr>
          <w:p w14:paraId="552C83F5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CF3AA7" w14:textId="573C4A2C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5409DAAE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9172007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73465B7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02EE7A9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27A117D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Comunicazione immediata –trattenuta operata con successiva mensilità da liquidare</w:t>
            </w:r>
          </w:p>
        </w:tc>
        <w:tc>
          <w:tcPr>
            <w:tcW w:w="2693" w:type="dxa"/>
          </w:tcPr>
          <w:p w14:paraId="5FFDD31B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798A5D3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261E6286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450D6CF1" w14:textId="77777777" w:rsidTr="00522CB9">
        <w:tc>
          <w:tcPr>
            <w:tcW w:w="4395" w:type="dxa"/>
          </w:tcPr>
          <w:p w14:paraId="5304EEF9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PERLA PA/Adempimento GEDAP - Comunicazione telematica permessi sindacali e per cariche elettive fruiti da dipendenti</w:t>
            </w:r>
          </w:p>
        </w:tc>
        <w:tc>
          <w:tcPr>
            <w:tcW w:w="2694" w:type="dxa"/>
          </w:tcPr>
          <w:p w14:paraId="7F509833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1EBE33F" w14:textId="0CFA404F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179D881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A73A6EE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1D7B8AC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BD491E0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4ED0DBA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Dichiarazione annuale entro il 30/05 – comunicazione entro 48 ore per ogni permesso</w:t>
            </w:r>
          </w:p>
        </w:tc>
        <w:tc>
          <w:tcPr>
            <w:tcW w:w="2693" w:type="dxa"/>
          </w:tcPr>
          <w:p w14:paraId="653459C2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464425E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552D04A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4A927331" w14:textId="77777777" w:rsidTr="00522CB9">
        <w:tc>
          <w:tcPr>
            <w:tcW w:w="4395" w:type="dxa"/>
          </w:tcPr>
          <w:p w14:paraId="2F192D06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PERLA PA/Adempimento Anagrafe Prestazioni - Comunicazione telematica incarichi esterni/interni autorizzati a dipendenti</w:t>
            </w:r>
          </w:p>
        </w:tc>
        <w:tc>
          <w:tcPr>
            <w:tcW w:w="2694" w:type="dxa"/>
          </w:tcPr>
          <w:p w14:paraId="73E0FFFD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9C991B0" w14:textId="48727AD0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4E6BB51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2ACFCFA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171C189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441A7FE2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7A8ED26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Comunicazione entro 15 gg. da autorizzazione rilasciata – entro 15 gg. pagamenti effettuati-dichiarazione annuale entro il 30/06 anno successivo</w:t>
            </w:r>
          </w:p>
        </w:tc>
        <w:tc>
          <w:tcPr>
            <w:tcW w:w="2693" w:type="dxa"/>
          </w:tcPr>
          <w:p w14:paraId="369EA1CC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7EB1E486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0998EB95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24D477C8" w14:textId="77777777" w:rsidTr="00522CB9">
        <w:tc>
          <w:tcPr>
            <w:tcW w:w="4395" w:type="dxa"/>
          </w:tcPr>
          <w:p w14:paraId="6F5A0440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 xml:space="preserve">PERLA PA/Adempimento Rilevazione Assenze - Comunicazione telematica assenze dipendenti per malattia e Legge 104/1992 </w:t>
            </w:r>
          </w:p>
        </w:tc>
        <w:tc>
          <w:tcPr>
            <w:tcW w:w="2694" w:type="dxa"/>
          </w:tcPr>
          <w:p w14:paraId="6B620934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B07F6C5" w14:textId="7080C86E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B92A62D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3FDF88B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134D16C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2530FDA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793DC2A" w14:textId="77777777" w:rsidR="00B9301F" w:rsidRPr="00CE3FF6" w:rsidRDefault="00B37F19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Dichiarazione mensile entro il giorno 15 mese successivo</w:t>
            </w:r>
          </w:p>
        </w:tc>
        <w:tc>
          <w:tcPr>
            <w:tcW w:w="2693" w:type="dxa"/>
          </w:tcPr>
          <w:p w14:paraId="1E71F30E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486119E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65E9058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553E3BDA" w14:textId="77777777" w:rsidTr="00522CB9">
        <w:tc>
          <w:tcPr>
            <w:tcW w:w="4395" w:type="dxa"/>
          </w:tcPr>
          <w:p w14:paraId="0603F838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PERLA PA/Adempimento Rilevazione Assenze - Comunicazione telematica dati permessi L</w:t>
            </w:r>
            <w:r w:rsidR="00B37F19" w:rsidRPr="00CE3FF6">
              <w:rPr>
                <w:rFonts w:ascii="Times New Roman" w:hAnsi="Times New Roman"/>
              </w:rPr>
              <w:t>egge n.</w:t>
            </w:r>
            <w:r w:rsidRPr="00CE3FF6">
              <w:rPr>
                <w:rFonts w:ascii="Times New Roman" w:hAnsi="Times New Roman"/>
              </w:rPr>
              <w:t xml:space="preserve"> 104/1992 fruiti da dipendenti</w:t>
            </w:r>
          </w:p>
        </w:tc>
        <w:tc>
          <w:tcPr>
            <w:tcW w:w="2694" w:type="dxa"/>
          </w:tcPr>
          <w:p w14:paraId="61563789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39D6FA4" w14:textId="7407C73F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9D0BD80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8027F97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2E57E27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39255DC8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98BA3AA" w14:textId="77777777" w:rsidR="00B9301F" w:rsidRPr="00CE3FF6" w:rsidRDefault="00CA30DA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Entro il 31/03</w:t>
            </w:r>
          </w:p>
        </w:tc>
        <w:tc>
          <w:tcPr>
            <w:tcW w:w="2693" w:type="dxa"/>
          </w:tcPr>
          <w:p w14:paraId="2D1291B7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3C6CF4F8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3AFE9F9E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1426D76D" w14:textId="77777777" w:rsidTr="00522CB9">
        <w:tc>
          <w:tcPr>
            <w:tcW w:w="4395" w:type="dxa"/>
          </w:tcPr>
          <w:p w14:paraId="4F8AF0A9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Rilevazione biennale deleghe sindacali - Trasmissione telematica ad ARAN schede rappresentatività sigle sindacali</w:t>
            </w:r>
          </w:p>
        </w:tc>
        <w:tc>
          <w:tcPr>
            <w:tcW w:w="2694" w:type="dxa"/>
          </w:tcPr>
          <w:p w14:paraId="203F74C3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D6F2FDC" w14:textId="15FB4797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D8BEEA6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C4F4D71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95ABAB2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28B925EB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1F06789" w14:textId="77777777" w:rsidR="00B9301F" w:rsidRPr="00CE3FF6" w:rsidRDefault="009511E6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Biennale – entro il 28/02</w:t>
            </w:r>
          </w:p>
        </w:tc>
        <w:tc>
          <w:tcPr>
            <w:tcW w:w="2693" w:type="dxa"/>
          </w:tcPr>
          <w:p w14:paraId="5EC0D154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262B6633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69FC6E78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069C3A98" w14:textId="77777777" w:rsidTr="00522CB9">
        <w:tc>
          <w:tcPr>
            <w:tcW w:w="4395" w:type="dxa"/>
          </w:tcPr>
          <w:p w14:paraId="31231E4E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Trasmissione telematica ad ARAN testo contratti decentrati</w:t>
            </w:r>
          </w:p>
        </w:tc>
        <w:tc>
          <w:tcPr>
            <w:tcW w:w="2694" w:type="dxa"/>
          </w:tcPr>
          <w:p w14:paraId="2B4E6889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A0D0D35" w14:textId="72EEFF21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1C0A85B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7079FDF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A8D0EAB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50789C19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E094D17" w14:textId="77777777" w:rsidR="00B9301F" w:rsidRPr="00CE3FF6" w:rsidRDefault="009511E6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Entro 5 gg. dalla stipula</w:t>
            </w:r>
          </w:p>
        </w:tc>
        <w:tc>
          <w:tcPr>
            <w:tcW w:w="2693" w:type="dxa"/>
          </w:tcPr>
          <w:p w14:paraId="05DF3550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F0CFC40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10361A50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0E71DB7E" w14:textId="77777777" w:rsidTr="00522CB9">
        <w:tc>
          <w:tcPr>
            <w:tcW w:w="4395" w:type="dxa"/>
          </w:tcPr>
          <w:p w14:paraId="3280904B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Trasmissione telematica a CNEL testo contratti decentrati</w:t>
            </w:r>
          </w:p>
        </w:tc>
        <w:tc>
          <w:tcPr>
            <w:tcW w:w="2694" w:type="dxa"/>
          </w:tcPr>
          <w:p w14:paraId="092C5422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4A44963" w14:textId="07385AF9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2DA014D0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14B2BBA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BD9794D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110F6D32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7DCD223" w14:textId="77777777" w:rsidR="00B9301F" w:rsidRPr="00CE3FF6" w:rsidRDefault="002F0813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Entro 5 gg. dalla stipula</w:t>
            </w:r>
          </w:p>
        </w:tc>
        <w:tc>
          <w:tcPr>
            <w:tcW w:w="2693" w:type="dxa"/>
          </w:tcPr>
          <w:p w14:paraId="0D763A52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BA818B6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4AC8A514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271CCFDD" w14:textId="77777777" w:rsidTr="00522CB9">
        <w:tc>
          <w:tcPr>
            <w:tcW w:w="4395" w:type="dxa"/>
          </w:tcPr>
          <w:p w14:paraId="40FE217A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Trasmissione telematica ad ARAN verbali commissione elettorale RSU</w:t>
            </w:r>
          </w:p>
        </w:tc>
        <w:tc>
          <w:tcPr>
            <w:tcW w:w="2694" w:type="dxa"/>
          </w:tcPr>
          <w:p w14:paraId="705721B4" w14:textId="77777777" w:rsidR="00B9301F" w:rsidRPr="00CE3FF6" w:rsidRDefault="00B9301F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9B4F52B" w14:textId="560DF185" w:rsidR="00B9301F" w:rsidRPr="00CE3FF6" w:rsidRDefault="0011395D" w:rsidP="00F86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0E2E595A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326864C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7FAD8B8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D58CCC9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2B4E881" w14:textId="77777777" w:rsidR="00B9301F" w:rsidRPr="00CE3FF6" w:rsidRDefault="002F0813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Termine definito da Circolare ARAN emanata in occasione delle elezioni</w:t>
            </w:r>
          </w:p>
        </w:tc>
        <w:tc>
          <w:tcPr>
            <w:tcW w:w="2693" w:type="dxa"/>
          </w:tcPr>
          <w:p w14:paraId="11485A28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1FB77A57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5CDD0BDC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301F" w:rsidRPr="00CE3FF6" w14:paraId="50065634" w14:textId="77777777" w:rsidTr="00522CB9">
        <w:tc>
          <w:tcPr>
            <w:tcW w:w="4395" w:type="dxa"/>
          </w:tcPr>
          <w:p w14:paraId="175F1C11" w14:textId="77777777" w:rsidR="00B9301F" w:rsidRPr="00CE3FF6" w:rsidRDefault="00B9301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lastRenderedPageBreak/>
              <w:t>Trasmissione telematica conto annuale - MEF - Procedura SICO</w:t>
            </w:r>
          </w:p>
        </w:tc>
        <w:tc>
          <w:tcPr>
            <w:tcW w:w="2694" w:type="dxa"/>
          </w:tcPr>
          <w:p w14:paraId="36C4764B" w14:textId="77777777" w:rsidR="00B9301F" w:rsidRPr="00CE3FF6" w:rsidRDefault="00B9301F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9FAE4FA" w14:textId="7EDE0D73" w:rsidR="00F16DBE" w:rsidRPr="00CE3FF6" w:rsidRDefault="0011395D" w:rsidP="00F16D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192F1A79" w14:textId="77777777" w:rsidR="00B9301F" w:rsidRPr="00CE3FF6" w:rsidRDefault="00B9301F" w:rsidP="00062BC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F174AA8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B97D96F" w14:textId="77777777" w:rsidR="00B9301F" w:rsidRPr="00CE3FF6" w:rsidRDefault="00B9301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---</w:t>
            </w:r>
          </w:p>
        </w:tc>
        <w:tc>
          <w:tcPr>
            <w:tcW w:w="1701" w:type="dxa"/>
          </w:tcPr>
          <w:p w14:paraId="0B7D5F54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3BED17C" w14:textId="77777777" w:rsidR="00B9301F" w:rsidRPr="00CE3FF6" w:rsidRDefault="00C47A10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Entro il 31/05 – Circolare Ministero</w:t>
            </w:r>
          </w:p>
        </w:tc>
        <w:tc>
          <w:tcPr>
            <w:tcW w:w="2693" w:type="dxa"/>
          </w:tcPr>
          <w:p w14:paraId="2A777630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43FDD7BE" w14:textId="77777777" w:rsidR="00B9301F" w:rsidRPr="00CE3FF6" w:rsidRDefault="00B9301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C4A78B9" w14:textId="77777777" w:rsidR="00B9301F" w:rsidRPr="00CE3FF6" w:rsidRDefault="00B9301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362" w:rsidRPr="00CE3FF6" w14:paraId="4A6598E7" w14:textId="77777777" w:rsidTr="00522CB9">
        <w:tc>
          <w:tcPr>
            <w:tcW w:w="4395" w:type="dxa"/>
          </w:tcPr>
          <w:p w14:paraId="1E25F29E" w14:textId="77777777" w:rsidR="00F51362" w:rsidRPr="00CE3FF6" w:rsidRDefault="00F16DB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Certificazioni relative a rapporti di lavoro cessati</w:t>
            </w:r>
          </w:p>
        </w:tc>
        <w:tc>
          <w:tcPr>
            <w:tcW w:w="2694" w:type="dxa"/>
          </w:tcPr>
          <w:p w14:paraId="30D95631" w14:textId="77777777" w:rsidR="00F51362" w:rsidRPr="00CE3FF6" w:rsidRDefault="00F51362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CCC5185" w14:textId="30291B35" w:rsidR="00F16DBE" w:rsidRPr="00CE3FF6" w:rsidRDefault="0011395D" w:rsidP="00F16D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5602C3D" w14:textId="77777777" w:rsidR="00F51362" w:rsidRPr="00CE3FF6" w:rsidRDefault="00F51362" w:rsidP="00F86A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58E0098" w14:textId="77777777" w:rsidR="00F51362" w:rsidRPr="00CE3FF6" w:rsidRDefault="00F16DBE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23B9984B" w14:textId="77777777" w:rsidR="00F51362" w:rsidRPr="00CE3FF6" w:rsidRDefault="00F51362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2143D41" w14:textId="77777777" w:rsidR="00F51362" w:rsidRPr="00CE3FF6" w:rsidRDefault="00F5136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D7EAF71" w14:textId="77777777" w:rsidR="00F51362" w:rsidRPr="00CE3FF6" w:rsidRDefault="000F115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30 gg.</w:t>
            </w:r>
          </w:p>
        </w:tc>
        <w:tc>
          <w:tcPr>
            <w:tcW w:w="2693" w:type="dxa"/>
          </w:tcPr>
          <w:p w14:paraId="001D712C" w14:textId="77777777" w:rsidR="00F51362" w:rsidRPr="00CE3FF6" w:rsidRDefault="000F115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048B66DA" w14:textId="77777777" w:rsidR="00F51362" w:rsidRPr="00CE3FF6" w:rsidRDefault="000F115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72F55FB5" w14:textId="77777777" w:rsidR="00F51362" w:rsidRPr="00CE3FF6" w:rsidRDefault="00F51362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F115F" w:rsidRPr="00CE3FF6" w14:paraId="4BE35C47" w14:textId="77777777" w:rsidTr="00522CB9">
        <w:tc>
          <w:tcPr>
            <w:tcW w:w="4395" w:type="dxa"/>
          </w:tcPr>
          <w:p w14:paraId="36A7AA10" w14:textId="77777777" w:rsidR="000F115F" w:rsidRPr="00CE3FF6" w:rsidRDefault="000F115F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Accettazione delle trattenute mensili sullo stipendio</w:t>
            </w:r>
          </w:p>
        </w:tc>
        <w:tc>
          <w:tcPr>
            <w:tcW w:w="2694" w:type="dxa"/>
          </w:tcPr>
          <w:p w14:paraId="593400FA" w14:textId="77777777" w:rsidR="000F115F" w:rsidRPr="00CE3FF6" w:rsidRDefault="000F115F" w:rsidP="000F115F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Regolamento attuativo D.P.R. n. 895/1950 – D.P.R. n. 180/1990</w:t>
            </w:r>
          </w:p>
        </w:tc>
        <w:tc>
          <w:tcPr>
            <w:tcW w:w="1701" w:type="dxa"/>
          </w:tcPr>
          <w:p w14:paraId="3B165681" w14:textId="5637796A" w:rsidR="000F115F" w:rsidRPr="00CE3FF6" w:rsidRDefault="0011395D" w:rsidP="00B40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  <w:p w14:paraId="63016AFA" w14:textId="77777777" w:rsidR="000F115F" w:rsidRPr="00CE3FF6" w:rsidRDefault="000F115F" w:rsidP="00B40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871EA09" w14:textId="77777777" w:rsidR="000F115F" w:rsidRPr="00CE3FF6" w:rsidRDefault="000F115F" w:rsidP="00B400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552C46B7" w14:textId="77777777" w:rsidR="000F115F" w:rsidRPr="00CE3FF6" w:rsidRDefault="000F115F" w:rsidP="00C362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A1C674" w14:textId="77777777" w:rsidR="000F115F" w:rsidRPr="00CE3FF6" w:rsidRDefault="000F115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F47202A" w14:textId="77777777" w:rsidR="000F115F" w:rsidRPr="00CE3FF6" w:rsidRDefault="000F115F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CE3FF6">
              <w:rPr>
                <w:rFonts w:ascii="Times New Roman" w:hAnsi="Times New Roman"/>
              </w:rPr>
              <w:t>15 gg.</w:t>
            </w:r>
          </w:p>
        </w:tc>
        <w:tc>
          <w:tcPr>
            <w:tcW w:w="2693" w:type="dxa"/>
          </w:tcPr>
          <w:p w14:paraId="26A9C4CD" w14:textId="77777777" w:rsidR="000F115F" w:rsidRPr="00CE3FF6" w:rsidRDefault="000F115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1701" w:type="dxa"/>
          </w:tcPr>
          <w:p w14:paraId="59EFA245" w14:textId="77777777" w:rsidR="000F115F" w:rsidRPr="00CE3FF6" w:rsidRDefault="000F115F" w:rsidP="00B53D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it-IT"/>
              </w:rPr>
            </w:pPr>
            <w:r w:rsidRPr="00CE3FF6">
              <w:rPr>
                <w:rFonts w:ascii="Times New Roman" w:eastAsia="Times New Roman" w:hAnsi="Times New Roman"/>
                <w:lang w:eastAsia="it-IT"/>
              </w:rPr>
              <w:t>NO</w:t>
            </w:r>
          </w:p>
        </w:tc>
        <w:tc>
          <w:tcPr>
            <w:tcW w:w="2268" w:type="dxa"/>
          </w:tcPr>
          <w:p w14:paraId="59311AF0" w14:textId="77777777" w:rsidR="000F115F" w:rsidRPr="00CE3FF6" w:rsidRDefault="000F115F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C57E9A1" w14:textId="77777777" w:rsidR="00B36867" w:rsidRPr="00CE3FF6" w:rsidRDefault="00B36867" w:rsidP="00B36867">
      <w:pPr>
        <w:rPr>
          <w:rFonts w:ascii="Times New Roman" w:hAnsi="Times New Roman"/>
        </w:rPr>
      </w:pPr>
    </w:p>
    <w:p w14:paraId="03AABD87" w14:textId="77777777" w:rsidR="0031233B" w:rsidRPr="00CE3FF6" w:rsidRDefault="0031233B" w:rsidP="00B36867">
      <w:pPr>
        <w:rPr>
          <w:rFonts w:ascii="Times New Roman" w:hAnsi="Times New Roman"/>
        </w:rPr>
      </w:pPr>
    </w:p>
    <w:p w14:paraId="48359738" w14:textId="7D4BA6AF" w:rsidR="0031233B" w:rsidRPr="00CE3FF6" w:rsidRDefault="0011395D" w:rsidP="00B36867">
      <w:pPr>
        <w:rPr>
          <w:rFonts w:ascii="Times New Roman" w:hAnsi="Times New Roman"/>
        </w:rPr>
      </w:pPr>
      <w:r>
        <w:rPr>
          <w:rFonts w:ascii="Times New Roman" w:hAnsi="Times New Roman"/>
        </w:rPr>
        <w:t>Aggiornamento</w:t>
      </w:r>
      <w:r w:rsidR="0031233B" w:rsidRPr="00CE3FF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08</w:t>
      </w:r>
      <w:r w:rsidR="0031233B" w:rsidRPr="00CE3FF6">
        <w:rPr>
          <w:rFonts w:ascii="Times New Roman" w:hAnsi="Times New Roman"/>
        </w:rPr>
        <w:t>.0</w:t>
      </w:r>
      <w:r w:rsidR="00CE3FF6">
        <w:rPr>
          <w:rFonts w:ascii="Times New Roman" w:hAnsi="Times New Roman"/>
        </w:rPr>
        <w:t>6</w:t>
      </w:r>
      <w:r w:rsidR="0031233B" w:rsidRPr="00CE3FF6">
        <w:rPr>
          <w:rFonts w:ascii="Times New Roman" w:hAnsi="Times New Roman"/>
        </w:rPr>
        <w:t>.20</w:t>
      </w:r>
      <w:r w:rsidR="00CE3FF6">
        <w:rPr>
          <w:rFonts w:ascii="Times New Roman" w:hAnsi="Times New Roman"/>
        </w:rPr>
        <w:t>2</w:t>
      </w:r>
      <w:r>
        <w:rPr>
          <w:rFonts w:ascii="Times New Roman" w:hAnsi="Times New Roman"/>
        </w:rPr>
        <w:t>6</w:t>
      </w:r>
    </w:p>
    <w:p w14:paraId="4AF71B81" w14:textId="77777777" w:rsidR="006353B0" w:rsidRPr="00CE3FF6" w:rsidRDefault="006353B0" w:rsidP="00B36867">
      <w:pPr>
        <w:rPr>
          <w:rFonts w:ascii="Times New Roman" w:hAnsi="Times New Roman"/>
        </w:rPr>
      </w:pPr>
    </w:p>
    <w:sectPr w:rsidR="006353B0" w:rsidRPr="00CE3FF6" w:rsidSect="00AF4531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2E5"/>
    <w:multiLevelType w:val="hybridMultilevel"/>
    <w:tmpl w:val="CC464152"/>
    <w:lvl w:ilvl="0" w:tplc="128AA2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641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7"/>
    <w:rsid w:val="0000328F"/>
    <w:rsid w:val="00010B85"/>
    <w:rsid w:val="00015C8C"/>
    <w:rsid w:val="000605CB"/>
    <w:rsid w:val="00062BCE"/>
    <w:rsid w:val="000802A5"/>
    <w:rsid w:val="000816F9"/>
    <w:rsid w:val="000A4961"/>
    <w:rsid w:val="000B3299"/>
    <w:rsid w:val="000E2EE6"/>
    <w:rsid w:val="000E3CB8"/>
    <w:rsid w:val="000F115F"/>
    <w:rsid w:val="00100EFC"/>
    <w:rsid w:val="00106BCF"/>
    <w:rsid w:val="0011395D"/>
    <w:rsid w:val="00113BE8"/>
    <w:rsid w:val="00147880"/>
    <w:rsid w:val="001C685C"/>
    <w:rsid w:val="00233F30"/>
    <w:rsid w:val="00276E2E"/>
    <w:rsid w:val="00296D05"/>
    <w:rsid w:val="002B4D50"/>
    <w:rsid w:val="002D5CD2"/>
    <w:rsid w:val="002E6B13"/>
    <w:rsid w:val="002F0813"/>
    <w:rsid w:val="003109DD"/>
    <w:rsid w:val="0031233B"/>
    <w:rsid w:val="003356F1"/>
    <w:rsid w:val="003410A6"/>
    <w:rsid w:val="0035024B"/>
    <w:rsid w:val="00353F5A"/>
    <w:rsid w:val="003654D5"/>
    <w:rsid w:val="00386083"/>
    <w:rsid w:val="003E0E2A"/>
    <w:rsid w:val="003E4535"/>
    <w:rsid w:val="0040340C"/>
    <w:rsid w:val="004322A5"/>
    <w:rsid w:val="004449DE"/>
    <w:rsid w:val="004D66D4"/>
    <w:rsid w:val="004F6474"/>
    <w:rsid w:val="00522CB9"/>
    <w:rsid w:val="0053495D"/>
    <w:rsid w:val="005520E6"/>
    <w:rsid w:val="005541D3"/>
    <w:rsid w:val="005A3F9B"/>
    <w:rsid w:val="005C4D5D"/>
    <w:rsid w:val="005E061E"/>
    <w:rsid w:val="006316EB"/>
    <w:rsid w:val="006353B0"/>
    <w:rsid w:val="00663EDC"/>
    <w:rsid w:val="00670237"/>
    <w:rsid w:val="006A4221"/>
    <w:rsid w:val="00700D2E"/>
    <w:rsid w:val="0071487B"/>
    <w:rsid w:val="0074151D"/>
    <w:rsid w:val="00742E20"/>
    <w:rsid w:val="007B44F2"/>
    <w:rsid w:val="007E44D4"/>
    <w:rsid w:val="009511E6"/>
    <w:rsid w:val="00970ABC"/>
    <w:rsid w:val="009B5EB8"/>
    <w:rsid w:val="009B6768"/>
    <w:rsid w:val="009D7447"/>
    <w:rsid w:val="00A165BB"/>
    <w:rsid w:val="00A7322F"/>
    <w:rsid w:val="00AA2FE4"/>
    <w:rsid w:val="00AF4531"/>
    <w:rsid w:val="00B14226"/>
    <w:rsid w:val="00B36867"/>
    <w:rsid w:val="00B37F19"/>
    <w:rsid w:val="00B4006B"/>
    <w:rsid w:val="00B53D4E"/>
    <w:rsid w:val="00B7747D"/>
    <w:rsid w:val="00B810B9"/>
    <w:rsid w:val="00B83725"/>
    <w:rsid w:val="00B9301F"/>
    <w:rsid w:val="00C36254"/>
    <w:rsid w:val="00C47A10"/>
    <w:rsid w:val="00C80782"/>
    <w:rsid w:val="00C870F0"/>
    <w:rsid w:val="00CA30DA"/>
    <w:rsid w:val="00CB06BA"/>
    <w:rsid w:val="00CE10AE"/>
    <w:rsid w:val="00CE3FF6"/>
    <w:rsid w:val="00CE56E5"/>
    <w:rsid w:val="00D5296D"/>
    <w:rsid w:val="00D62270"/>
    <w:rsid w:val="00DA4A65"/>
    <w:rsid w:val="00DA5623"/>
    <w:rsid w:val="00DA6085"/>
    <w:rsid w:val="00DA7DD9"/>
    <w:rsid w:val="00DE42F4"/>
    <w:rsid w:val="00E0353F"/>
    <w:rsid w:val="00E44CB8"/>
    <w:rsid w:val="00E45EBB"/>
    <w:rsid w:val="00E713CB"/>
    <w:rsid w:val="00E766F5"/>
    <w:rsid w:val="00E833CD"/>
    <w:rsid w:val="00E90CB8"/>
    <w:rsid w:val="00E90D56"/>
    <w:rsid w:val="00ED7864"/>
    <w:rsid w:val="00F12990"/>
    <w:rsid w:val="00F16DBE"/>
    <w:rsid w:val="00F51362"/>
    <w:rsid w:val="00F53334"/>
    <w:rsid w:val="00F55F0D"/>
    <w:rsid w:val="00F86AFE"/>
    <w:rsid w:val="00FF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DB82"/>
  <w15:chartTrackingRefBased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DD9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6867"/>
    <w:pPr>
      <w:ind w:left="720"/>
      <w:contextualSpacing/>
    </w:pPr>
  </w:style>
  <w:style w:type="table" w:styleId="Grigliatabella">
    <w:name w:val="Table Grid"/>
    <w:basedOn w:val="Tabellanormale"/>
    <w:uiPriority w:val="59"/>
    <w:rsid w:val="00B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3F3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233F30"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uiPriority w:val="99"/>
    <w:unhideWhenUsed/>
    <w:rsid w:val="00E90D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6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5E5BA-1ADD-4E24-88BD-F714015A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2806</Words>
  <Characters>15995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18764</CharactersWithSpaces>
  <SharedDoc>false</SharedDoc>
  <HLinks>
    <vt:vector size="6" baseType="variant">
      <vt:variant>
        <vt:i4>7995465</vt:i4>
      </vt:variant>
      <vt:variant>
        <vt:i4>0</vt:i4>
      </vt:variant>
      <vt:variant>
        <vt:i4>0</vt:i4>
      </vt:variant>
      <vt:variant>
        <vt:i4>5</vt:i4>
      </vt:variant>
      <vt:variant>
        <vt:lpwstr>mailto:segretario@comune.rivara.to.it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Emanuele</cp:lastModifiedBy>
  <cp:revision>2</cp:revision>
  <cp:lastPrinted>2013-09-30T07:09:00Z</cp:lastPrinted>
  <dcterms:created xsi:type="dcterms:W3CDTF">2026-06-08T09:25:00Z</dcterms:created>
  <dcterms:modified xsi:type="dcterms:W3CDTF">2026-06-08T09:25:00Z</dcterms:modified>
</cp:coreProperties>
</file>